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028D2" w14:textId="77777777" w:rsidR="00D95A72" w:rsidRPr="00044E9B" w:rsidRDefault="00D95A72" w:rsidP="00D95A72">
      <w:pPr>
        <w:pStyle w:val="a3"/>
        <w:ind w:left="5103"/>
        <w:rPr>
          <w:rFonts w:ascii="Times New Roman" w:hAnsi="Times New Roman"/>
          <w:sz w:val="26"/>
          <w:szCs w:val="26"/>
        </w:rPr>
      </w:pPr>
      <w:r w:rsidRPr="00044E9B">
        <w:rPr>
          <w:rFonts w:ascii="Times New Roman" w:hAnsi="Times New Roman"/>
          <w:sz w:val="26"/>
          <w:szCs w:val="26"/>
        </w:rPr>
        <w:t>Приложение</w:t>
      </w:r>
    </w:p>
    <w:p w14:paraId="267AB424" w14:textId="77777777" w:rsidR="00D95A72" w:rsidRPr="00044E9B" w:rsidRDefault="00D95A72" w:rsidP="00D95A72">
      <w:pPr>
        <w:pStyle w:val="a3"/>
        <w:ind w:left="5103"/>
        <w:rPr>
          <w:rFonts w:ascii="Times New Roman" w:hAnsi="Times New Roman"/>
          <w:sz w:val="26"/>
          <w:szCs w:val="26"/>
        </w:rPr>
      </w:pPr>
      <w:r w:rsidRPr="00044E9B">
        <w:rPr>
          <w:rFonts w:ascii="Times New Roman" w:hAnsi="Times New Roman"/>
          <w:sz w:val="26"/>
          <w:szCs w:val="26"/>
        </w:rPr>
        <w:t>к решению Совета депутатов</w:t>
      </w:r>
    </w:p>
    <w:p w14:paraId="131E7077" w14:textId="77777777" w:rsidR="00F57C40" w:rsidRDefault="00D95A72" w:rsidP="00D95A72">
      <w:pPr>
        <w:pStyle w:val="a3"/>
        <w:ind w:left="5103"/>
        <w:rPr>
          <w:rFonts w:ascii="Times New Roman" w:hAnsi="Times New Roman"/>
          <w:sz w:val="26"/>
          <w:szCs w:val="26"/>
        </w:rPr>
      </w:pPr>
      <w:r w:rsidRPr="00044E9B">
        <w:rPr>
          <w:rFonts w:ascii="Times New Roman" w:hAnsi="Times New Roman"/>
          <w:sz w:val="26"/>
          <w:szCs w:val="26"/>
        </w:rPr>
        <w:t>Старооскольского городского округа</w:t>
      </w:r>
    </w:p>
    <w:p w14:paraId="4C5D973A" w14:textId="41EC9E15" w:rsidR="00D95A72" w:rsidRDefault="00F57C40" w:rsidP="00D95A72">
      <w:pPr>
        <w:pStyle w:val="a3"/>
        <w:ind w:left="510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28 февраля 2025 г.</w:t>
      </w:r>
      <w:r w:rsidR="00D95A7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 362</w:t>
      </w:r>
    </w:p>
    <w:p w14:paraId="5E0D6F71" w14:textId="77777777" w:rsidR="00D95A72" w:rsidRPr="00695CE7" w:rsidRDefault="00D95A72" w:rsidP="00DE4FF0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4479228F" w14:textId="77777777" w:rsidR="00D95A72" w:rsidRPr="00044E9B" w:rsidRDefault="00D95A72" w:rsidP="00D95A7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044E9B">
        <w:rPr>
          <w:rFonts w:ascii="Times New Roman" w:hAnsi="Times New Roman"/>
          <w:b/>
          <w:sz w:val="26"/>
          <w:szCs w:val="26"/>
        </w:rPr>
        <w:t>Информация</w:t>
      </w:r>
    </w:p>
    <w:p w14:paraId="762F9FFD" w14:textId="029B2909" w:rsidR="00D95A72" w:rsidRPr="007B4083" w:rsidRDefault="00D95A72" w:rsidP="00D95A72">
      <w:pPr>
        <w:pStyle w:val="ConsPlusTitle"/>
        <w:tabs>
          <w:tab w:val="left" w:pos="4678"/>
          <w:tab w:val="left" w:pos="4962"/>
        </w:tabs>
        <w:ind w:right="-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</w:t>
      </w:r>
      <w:r w:rsidRPr="00F26624">
        <w:rPr>
          <w:rFonts w:ascii="Times New Roman" w:eastAsia="Calibri" w:hAnsi="Times New Roman"/>
          <w:sz w:val="26"/>
          <w:szCs w:val="26"/>
        </w:rPr>
        <w:t xml:space="preserve"> ходе исполнения </w:t>
      </w:r>
      <w:r w:rsidRPr="0052053D">
        <w:rPr>
          <w:rFonts w:ascii="Times New Roman" w:eastAsia="Calibri" w:hAnsi="Times New Roman"/>
          <w:sz w:val="26"/>
          <w:szCs w:val="26"/>
        </w:rPr>
        <w:t>Положени</w:t>
      </w:r>
      <w:r>
        <w:rPr>
          <w:rFonts w:ascii="Times New Roman" w:eastAsia="Calibri" w:hAnsi="Times New Roman"/>
          <w:sz w:val="26"/>
          <w:szCs w:val="26"/>
        </w:rPr>
        <w:t>я</w:t>
      </w:r>
      <w:r w:rsidRPr="0052053D">
        <w:rPr>
          <w:rFonts w:ascii="Times New Roman" w:eastAsia="Calibri" w:hAnsi="Times New Roman"/>
          <w:sz w:val="26"/>
          <w:szCs w:val="26"/>
        </w:rPr>
        <w:t xml:space="preserve"> об организации транспортного обслуживания населения на территории Старооскольского городского округа</w:t>
      </w:r>
      <w:r w:rsidR="007B4083">
        <w:rPr>
          <w:rFonts w:ascii="Times New Roman" w:eastAsia="Calibri" w:hAnsi="Times New Roman"/>
          <w:sz w:val="26"/>
          <w:szCs w:val="26"/>
        </w:rPr>
        <w:t xml:space="preserve">, утвержденного решением Совета </w:t>
      </w:r>
      <w:r w:rsidR="007B4083" w:rsidRPr="007B4083">
        <w:rPr>
          <w:rFonts w:ascii="Times New Roman" w:eastAsia="Calibri" w:hAnsi="Times New Roman"/>
          <w:sz w:val="26"/>
          <w:szCs w:val="26"/>
        </w:rPr>
        <w:t>депутатов Старооскольского городского округа от 15 августа 2008 года № 143</w:t>
      </w:r>
    </w:p>
    <w:p w14:paraId="1C199729" w14:textId="77777777" w:rsidR="00D95A72" w:rsidRPr="00695CE7" w:rsidRDefault="00D95A72" w:rsidP="00D95A72">
      <w:pPr>
        <w:pStyle w:val="1"/>
        <w:shd w:val="clear" w:color="auto" w:fill="auto"/>
        <w:spacing w:before="0" w:after="0" w:line="298" w:lineRule="exact"/>
        <w:ind w:left="20" w:right="20" w:firstLine="720"/>
        <w:rPr>
          <w:sz w:val="16"/>
          <w:szCs w:val="16"/>
        </w:rPr>
      </w:pPr>
    </w:p>
    <w:p w14:paraId="1CC8C940" w14:textId="267F1D85" w:rsidR="00D95A72" w:rsidRPr="00A23FB9" w:rsidRDefault="00D95A72" w:rsidP="00D95A72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A23FB9">
        <w:rPr>
          <w:rFonts w:ascii="Times New Roman" w:hAnsi="Times New Roman"/>
          <w:sz w:val="26"/>
          <w:szCs w:val="26"/>
        </w:rPr>
        <w:t>Организация транспортного обслуживания населения Старооскольского городского округа осуществляется в соответствии с федеральными законами от</w:t>
      </w:r>
      <w:r>
        <w:rPr>
          <w:rFonts w:ascii="Times New Roman" w:hAnsi="Times New Roman"/>
          <w:sz w:val="26"/>
          <w:szCs w:val="26"/>
        </w:rPr>
        <w:t> </w:t>
      </w:r>
      <w:r w:rsidRPr="00A23FB9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> </w:t>
      </w:r>
      <w:r w:rsidRPr="00A23FB9">
        <w:rPr>
          <w:rFonts w:ascii="Times New Roman" w:hAnsi="Times New Roman"/>
          <w:sz w:val="26"/>
          <w:szCs w:val="26"/>
        </w:rPr>
        <w:t>декабря 1995 года № 196-ФЗ «О безопасности дорожного движения»</w:t>
      </w:r>
      <w:r>
        <w:rPr>
          <w:rFonts w:ascii="Times New Roman" w:hAnsi="Times New Roman"/>
          <w:sz w:val="26"/>
          <w:szCs w:val="26"/>
        </w:rPr>
        <w:t xml:space="preserve">, </w:t>
      </w:r>
      <w:r w:rsidR="00245642">
        <w:rPr>
          <w:rFonts w:ascii="Times New Roman" w:hAnsi="Times New Roman"/>
          <w:sz w:val="26"/>
          <w:szCs w:val="26"/>
        </w:rPr>
        <w:t xml:space="preserve">                            </w:t>
      </w:r>
      <w:r w:rsidRPr="00A23FB9">
        <w:rPr>
          <w:rFonts w:ascii="Times New Roman" w:hAnsi="Times New Roman"/>
          <w:sz w:val="26"/>
          <w:szCs w:val="26"/>
        </w:rPr>
        <w:t>от 08 ноября 2007 года № 259-ФЗ «Устав автомобильного транспорта и городского наземного электрического транспорта»</w:t>
      </w:r>
      <w:r>
        <w:rPr>
          <w:rFonts w:ascii="Times New Roman" w:hAnsi="Times New Roman"/>
          <w:sz w:val="26"/>
          <w:szCs w:val="26"/>
        </w:rPr>
        <w:t xml:space="preserve">, </w:t>
      </w:r>
      <w:r w:rsidRPr="00A23FB9">
        <w:rPr>
          <w:rFonts w:ascii="Times New Roman" w:hAnsi="Times New Roman"/>
          <w:sz w:val="26"/>
          <w:szCs w:val="26"/>
        </w:rPr>
        <w:t>от 13 июля 2015 года № 220-ФЗ «Об</w:t>
      </w:r>
      <w:r w:rsidR="002E5E2F">
        <w:rPr>
          <w:rFonts w:ascii="Times New Roman" w:hAnsi="Times New Roman"/>
          <w:sz w:val="26"/>
          <w:szCs w:val="26"/>
        </w:rPr>
        <w:t xml:space="preserve"> </w:t>
      </w:r>
      <w:r w:rsidRPr="00A23FB9">
        <w:rPr>
          <w:rFonts w:ascii="Times New Roman" w:hAnsi="Times New Roman"/>
          <w:sz w:val="26"/>
          <w:szCs w:val="26"/>
        </w:rPr>
        <w:t xml:space="preserve">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EB4117">
        <w:rPr>
          <w:rFonts w:ascii="Times New Roman" w:hAnsi="Times New Roman"/>
          <w:sz w:val="26"/>
          <w:szCs w:val="26"/>
        </w:rPr>
        <w:t>п</w:t>
      </w:r>
      <w:r w:rsidR="00092AB2">
        <w:rPr>
          <w:rFonts w:ascii="Times New Roman" w:hAnsi="Times New Roman"/>
          <w:sz w:val="26"/>
          <w:szCs w:val="26"/>
        </w:rPr>
        <w:t>остановлением Правительства Российской Федерации</w:t>
      </w:r>
      <w:r w:rsidR="007968DA">
        <w:rPr>
          <w:rFonts w:ascii="Times New Roman" w:hAnsi="Times New Roman"/>
          <w:sz w:val="26"/>
          <w:szCs w:val="26"/>
        </w:rPr>
        <w:t xml:space="preserve">                                  </w:t>
      </w:r>
      <w:r w:rsidR="00092AB2">
        <w:rPr>
          <w:rFonts w:ascii="Times New Roman" w:hAnsi="Times New Roman"/>
          <w:sz w:val="26"/>
          <w:szCs w:val="26"/>
        </w:rPr>
        <w:t xml:space="preserve"> </w:t>
      </w:r>
      <w:r w:rsidR="002E5E2F">
        <w:rPr>
          <w:rFonts w:ascii="Times New Roman" w:hAnsi="Times New Roman"/>
          <w:sz w:val="26"/>
          <w:szCs w:val="26"/>
        </w:rPr>
        <w:t xml:space="preserve">от 01 октября 2020 года № 1586 </w:t>
      </w:r>
      <w:r w:rsidR="00092AB2">
        <w:rPr>
          <w:rFonts w:ascii="Times New Roman" w:hAnsi="Times New Roman"/>
          <w:sz w:val="26"/>
          <w:szCs w:val="26"/>
        </w:rPr>
        <w:t xml:space="preserve">«Об утверждении </w:t>
      </w:r>
      <w:r w:rsidRPr="00A23FB9">
        <w:rPr>
          <w:rFonts w:ascii="Times New Roman" w:hAnsi="Times New Roman"/>
          <w:sz w:val="26"/>
          <w:szCs w:val="26"/>
        </w:rPr>
        <w:t>Правил перевозок пассажиров и багажа автомобильным транспортом и городским наземным электрическим транспортом</w:t>
      </w:r>
      <w:r w:rsidR="00092AB2">
        <w:rPr>
          <w:rFonts w:ascii="Times New Roman" w:hAnsi="Times New Roman"/>
          <w:sz w:val="26"/>
          <w:szCs w:val="26"/>
        </w:rPr>
        <w:t>»</w:t>
      </w:r>
      <w:r w:rsidRPr="00A23FB9">
        <w:rPr>
          <w:rFonts w:ascii="Times New Roman" w:hAnsi="Times New Roman"/>
          <w:sz w:val="26"/>
          <w:szCs w:val="26"/>
        </w:rPr>
        <w:t>, законом Белгородской области от 08 ноября 2011 года № 80 «Об</w:t>
      </w:r>
      <w:r>
        <w:rPr>
          <w:rFonts w:ascii="Times New Roman" w:hAnsi="Times New Roman"/>
          <w:sz w:val="26"/>
          <w:szCs w:val="26"/>
        </w:rPr>
        <w:t> </w:t>
      </w:r>
      <w:r w:rsidRPr="00A23FB9">
        <w:rPr>
          <w:rFonts w:ascii="Times New Roman" w:hAnsi="Times New Roman"/>
          <w:sz w:val="26"/>
          <w:szCs w:val="26"/>
        </w:rPr>
        <w:t>организации транспортного обслуживания населения на территории Белгородской области», Положением об организации транспортного обслуживания населения на территории Старооскольского городского округа, утвержд</w:t>
      </w:r>
      <w:r w:rsidR="00245642">
        <w:rPr>
          <w:rFonts w:ascii="Times New Roman" w:hAnsi="Times New Roman"/>
          <w:sz w:val="26"/>
          <w:szCs w:val="26"/>
        </w:rPr>
        <w:t>е</w:t>
      </w:r>
      <w:r w:rsidRPr="00A23FB9">
        <w:rPr>
          <w:rFonts w:ascii="Times New Roman" w:hAnsi="Times New Roman"/>
          <w:sz w:val="26"/>
          <w:szCs w:val="26"/>
        </w:rPr>
        <w:t>нным решением Совета депутатов Старооскольского городского округа</w:t>
      </w:r>
      <w:r w:rsidR="00092AB2">
        <w:rPr>
          <w:rFonts w:ascii="Times New Roman" w:hAnsi="Times New Roman"/>
          <w:sz w:val="26"/>
          <w:szCs w:val="26"/>
        </w:rPr>
        <w:t xml:space="preserve"> </w:t>
      </w:r>
      <w:r w:rsidRPr="00A23FB9">
        <w:rPr>
          <w:rFonts w:ascii="Times New Roman" w:hAnsi="Times New Roman"/>
          <w:sz w:val="26"/>
          <w:szCs w:val="26"/>
        </w:rPr>
        <w:t xml:space="preserve">от 15 августа </w:t>
      </w:r>
      <w:r w:rsidR="00ED57A3">
        <w:rPr>
          <w:rFonts w:ascii="Times New Roman" w:hAnsi="Times New Roman"/>
          <w:sz w:val="26"/>
          <w:szCs w:val="26"/>
        </w:rPr>
        <w:t xml:space="preserve">             </w:t>
      </w:r>
      <w:r w:rsidRPr="00A23FB9">
        <w:rPr>
          <w:rFonts w:ascii="Times New Roman" w:hAnsi="Times New Roman"/>
          <w:sz w:val="26"/>
          <w:szCs w:val="26"/>
        </w:rPr>
        <w:t>2008 года</w:t>
      </w:r>
      <w:r>
        <w:rPr>
          <w:rFonts w:ascii="Times New Roman" w:hAnsi="Times New Roman"/>
          <w:sz w:val="26"/>
          <w:szCs w:val="26"/>
        </w:rPr>
        <w:t xml:space="preserve"> № 143 (далее - Положение)</w:t>
      </w:r>
      <w:r w:rsidRPr="00A23FB9">
        <w:rPr>
          <w:rFonts w:ascii="Times New Roman" w:hAnsi="Times New Roman"/>
          <w:sz w:val="26"/>
          <w:szCs w:val="26"/>
        </w:rPr>
        <w:t>.</w:t>
      </w:r>
    </w:p>
    <w:p w14:paraId="5DDD6F6B" w14:textId="722A31CA" w:rsidR="00D95A72" w:rsidRDefault="00D95A72" w:rsidP="00D95A72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A23FB9">
        <w:rPr>
          <w:rFonts w:ascii="Times New Roman" w:hAnsi="Times New Roman"/>
          <w:sz w:val="26"/>
          <w:szCs w:val="26"/>
        </w:rPr>
        <w:t>В соответствии с действующим законодательством функции заказчика пассажирских перевозок на территории Старооскольского городского округа выполняет администрация Старооскольского городского округа.</w:t>
      </w:r>
    </w:p>
    <w:p w14:paraId="4BF0BE94" w14:textId="71C6DC27" w:rsidR="005024B5" w:rsidRDefault="00092AB2" w:rsidP="005024B5">
      <w:pPr>
        <w:pStyle w:val="HTML"/>
        <w:tabs>
          <w:tab w:val="clear" w:pos="916"/>
          <w:tab w:val="left" w:pos="709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024B5">
        <w:rPr>
          <w:rFonts w:ascii="Times New Roman" w:hAnsi="Times New Roman"/>
          <w:sz w:val="26"/>
          <w:szCs w:val="26"/>
        </w:rPr>
        <w:t>На территории Старооскольского городского округа в сфере ре</w:t>
      </w:r>
      <w:r w:rsidR="00DE4FF0">
        <w:rPr>
          <w:rFonts w:ascii="Times New Roman" w:hAnsi="Times New Roman"/>
          <w:sz w:val="26"/>
          <w:szCs w:val="26"/>
        </w:rPr>
        <w:t>гулирования</w:t>
      </w:r>
      <w:r w:rsidR="005024B5">
        <w:rPr>
          <w:rFonts w:ascii="Times New Roman" w:hAnsi="Times New Roman"/>
          <w:sz w:val="26"/>
          <w:szCs w:val="26"/>
        </w:rPr>
        <w:t xml:space="preserve"> транспортного обслуживания населения </w:t>
      </w:r>
      <w:r w:rsidR="00DE4FF0">
        <w:rPr>
          <w:rFonts w:ascii="Times New Roman" w:hAnsi="Times New Roman"/>
          <w:sz w:val="26"/>
          <w:szCs w:val="26"/>
        </w:rPr>
        <w:t xml:space="preserve">за </w:t>
      </w:r>
      <w:r>
        <w:rPr>
          <w:rFonts w:ascii="Times New Roman" w:hAnsi="Times New Roman"/>
          <w:sz w:val="26"/>
          <w:szCs w:val="26"/>
        </w:rPr>
        <w:t xml:space="preserve">период с 01 января 2022 года </w:t>
      </w:r>
      <w:r w:rsidR="00DE4FF0">
        <w:rPr>
          <w:rFonts w:ascii="Times New Roman" w:hAnsi="Times New Roman"/>
          <w:sz w:val="26"/>
          <w:szCs w:val="26"/>
        </w:rPr>
        <w:t xml:space="preserve">                        </w:t>
      </w:r>
      <w:r>
        <w:rPr>
          <w:rFonts w:ascii="Times New Roman" w:hAnsi="Times New Roman"/>
          <w:sz w:val="26"/>
          <w:szCs w:val="26"/>
        </w:rPr>
        <w:t>по 31 декабря 2024 года (далее – отчетный пе</w:t>
      </w:r>
      <w:r w:rsidR="005024B5">
        <w:rPr>
          <w:rFonts w:ascii="Times New Roman" w:hAnsi="Times New Roman"/>
          <w:sz w:val="26"/>
          <w:szCs w:val="26"/>
        </w:rPr>
        <w:t>р</w:t>
      </w:r>
      <w:r>
        <w:rPr>
          <w:rFonts w:ascii="Times New Roman" w:hAnsi="Times New Roman"/>
          <w:sz w:val="26"/>
          <w:szCs w:val="26"/>
        </w:rPr>
        <w:t>иод)</w:t>
      </w:r>
      <w:r w:rsidR="005024B5">
        <w:rPr>
          <w:rFonts w:ascii="Times New Roman" w:hAnsi="Times New Roman"/>
          <w:sz w:val="26"/>
          <w:szCs w:val="26"/>
        </w:rPr>
        <w:t xml:space="preserve"> </w:t>
      </w:r>
      <w:r w:rsidR="003C54D7">
        <w:rPr>
          <w:rFonts w:ascii="Times New Roman" w:hAnsi="Times New Roman"/>
          <w:color w:val="000000"/>
          <w:sz w:val="26"/>
          <w:szCs w:val="26"/>
        </w:rPr>
        <w:t xml:space="preserve">решением Совета депутатов Старооскольского городского округа от 15 апреля 2022 года № 625 </w:t>
      </w:r>
      <w:r w:rsidR="003C54D7">
        <w:rPr>
          <w:rFonts w:ascii="Times New Roman" w:hAnsi="Times New Roman"/>
          <w:sz w:val="26"/>
          <w:szCs w:val="26"/>
        </w:rPr>
        <w:t xml:space="preserve">утверждена </w:t>
      </w:r>
      <w:r w:rsidR="00DE4FF0">
        <w:rPr>
          <w:rFonts w:ascii="Times New Roman" w:hAnsi="Times New Roman"/>
          <w:color w:val="000000"/>
          <w:sz w:val="26"/>
          <w:szCs w:val="26"/>
        </w:rPr>
        <w:t>Программа комплексного развития транспортной инфраструктуры Старооскольского городского округа Белгородской области на 2022-2028 годы</w:t>
      </w:r>
      <w:r w:rsidR="005024B5">
        <w:rPr>
          <w:rFonts w:ascii="Times New Roman" w:hAnsi="Times New Roman"/>
          <w:color w:val="000000"/>
          <w:sz w:val="26"/>
          <w:szCs w:val="26"/>
        </w:rPr>
        <w:t>.</w:t>
      </w:r>
    </w:p>
    <w:p w14:paraId="13084D8A" w14:textId="6F951672" w:rsidR="00D95A72" w:rsidRDefault="005024B5" w:rsidP="00D95A72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D95A72">
        <w:rPr>
          <w:rFonts w:ascii="Times New Roman" w:hAnsi="Times New Roman"/>
          <w:sz w:val="26"/>
          <w:szCs w:val="26"/>
        </w:rPr>
        <w:tab/>
      </w:r>
      <w:r w:rsidR="009D0ECF">
        <w:rPr>
          <w:rFonts w:ascii="Times New Roman" w:hAnsi="Times New Roman"/>
          <w:sz w:val="26"/>
          <w:szCs w:val="26"/>
        </w:rPr>
        <w:t xml:space="preserve">Кроме того, </w:t>
      </w:r>
      <w:r w:rsidR="00DE4FF0">
        <w:rPr>
          <w:rFonts w:ascii="Times New Roman" w:hAnsi="Times New Roman"/>
          <w:sz w:val="26"/>
          <w:szCs w:val="26"/>
        </w:rPr>
        <w:t>в отчетн</w:t>
      </w:r>
      <w:r w:rsidR="003C54D7">
        <w:rPr>
          <w:rFonts w:ascii="Times New Roman" w:hAnsi="Times New Roman"/>
          <w:sz w:val="26"/>
          <w:szCs w:val="26"/>
        </w:rPr>
        <w:t>ом</w:t>
      </w:r>
      <w:r w:rsidR="00DE4FF0">
        <w:rPr>
          <w:rFonts w:ascii="Times New Roman" w:hAnsi="Times New Roman"/>
          <w:sz w:val="26"/>
          <w:szCs w:val="26"/>
        </w:rPr>
        <w:t xml:space="preserve"> период</w:t>
      </w:r>
      <w:r w:rsidR="003C54D7">
        <w:rPr>
          <w:rFonts w:ascii="Times New Roman" w:hAnsi="Times New Roman"/>
          <w:sz w:val="26"/>
          <w:szCs w:val="26"/>
        </w:rPr>
        <w:t>е</w:t>
      </w:r>
      <w:r w:rsidR="00DE4FF0">
        <w:rPr>
          <w:rFonts w:ascii="Times New Roman" w:hAnsi="Times New Roman"/>
          <w:sz w:val="26"/>
          <w:szCs w:val="26"/>
        </w:rPr>
        <w:t xml:space="preserve"> </w:t>
      </w:r>
      <w:r w:rsidR="003C54D7">
        <w:rPr>
          <w:rFonts w:ascii="Times New Roman" w:hAnsi="Times New Roman"/>
          <w:sz w:val="26"/>
          <w:szCs w:val="26"/>
        </w:rPr>
        <w:t xml:space="preserve">были </w:t>
      </w:r>
      <w:r w:rsidR="00DE4FF0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риняты</w:t>
      </w:r>
      <w:r w:rsidR="00D95A72">
        <w:rPr>
          <w:rFonts w:ascii="Times New Roman" w:hAnsi="Times New Roman"/>
          <w:sz w:val="26"/>
          <w:szCs w:val="26"/>
        </w:rPr>
        <w:t xml:space="preserve"> </w:t>
      </w:r>
      <w:r w:rsidR="00D95A72" w:rsidRPr="00A23FB9">
        <w:rPr>
          <w:rFonts w:ascii="Times New Roman" w:hAnsi="Times New Roman"/>
          <w:sz w:val="26"/>
          <w:szCs w:val="26"/>
        </w:rPr>
        <w:t>следующие правовы</w:t>
      </w:r>
      <w:r w:rsidR="00D95A72">
        <w:rPr>
          <w:rFonts w:ascii="Times New Roman" w:hAnsi="Times New Roman"/>
          <w:sz w:val="26"/>
          <w:szCs w:val="26"/>
        </w:rPr>
        <w:t>е акты</w:t>
      </w:r>
      <w:r w:rsidR="003C54D7">
        <w:rPr>
          <w:rFonts w:ascii="Times New Roman" w:hAnsi="Times New Roman"/>
          <w:sz w:val="26"/>
          <w:szCs w:val="26"/>
        </w:rPr>
        <w:t xml:space="preserve"> администрации Старооскольского городского округа</w:t>
      </w:r>
      <w:r w:rsidR="00D95A72">
        <w:rPr>
          <w:rFonts w:ascii="Times New Roman" w:hAnsi="Times New Roman"/>
          <w:sz w:val="26"/>
          <w:szCs w:val="26"/>
        </w:rPr>
        <w:t>:</w:t>
      </w:r>
    </w:p>
    <w:p w14:paraId="7995303E" w14:textId="2D1723F7" w:rsidR="0011524F" w:rsidRDefault="0011524F" w:rsidP="0011524F">
      <w:pPr>
        <w:pStyle w:val="HTML"/>
        <w:tabs>
          <w:tab w:val="clear" w:pos="916"/>
          <w:tab w:val="left" w:pos="709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A063D">
        <w:rPr>
          <w:rFonts w:ascii="Times New Roman" w:hAnsi="Times New Roman"/>
          <w:sz w:val="26"/>
          <w:szCs w:val="26"/>
        </w:rPr>
        <w:t>п</w:t>
      </w:r>
      <w:r w:rsidR="005A063D">
        <w:rPr>
          <w:rFonts w:ascii="Times New Roman" w:hAnsi="Times New Roman"/>
          <w:color w:val="000000"/>
          <w:sz w:val="26"/>
          <w:szCs w:val="26"/>
        </w:rPr>
        <w:t>остановление от 06 апреля 2022 года № 1487</w:t>
      </w:r>
      <w:r w:rsidR="003C54D7">
        <w:rPr>
          <w:rFonts w:ascii="Times New Roman" w:hAnsi="Times New Roman"/>
          <w:color w:val="000000"/>
          <w:sz w:val="26"/>
          <w:szCs w:val="26"/>
        </w:rPr>
        <w:t xml:space="preserve"> «</w:t>
      </w:r>
      <w:r w:rsidR="003C54D7" w:rsidRPr="003C54D7">
        <w:rPr>
          <w:rFonts w:ascii="Times New Roman" w:hAnsi="Times New Roman"/>
          <w:color w:val="000000"/>
          <w:sz w:val="26"/>
          <w:szCs w:val="26"/>
        </w:rPr>
        <w:t>О льготах населению Старооскольского городского округа при осуществлении проезда на пригородных автобусных маршрутах к дачным и садово-огородным участкам в выходные и праздничные дни</w:t>
      </w:r>
      <w:r w:rsidR="003C54D7">
        <w:rPr>
          <w:rFonts w:ascii="Times New Roman" w:hAnsi="Times New Roman"/>
          <w:color w:val="000000"/>
          <w:sz w:val="26"/>
          <w:szCs w:val="26"/>
        </w:rPr>
        <w:t>»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14:paraId="2621FC19" w14:textId="7AADE69D" w:rsidR="005640F8" w:rsidRDefault="005640F8" w:rsidP="0011524F">
      <w:pPr>
        <w:pStyle w:val="HTML"/>
        <w:tabs>
          <w:tab w:val="clear" w:pos="916"/>
          <w:tab w:val="left" w:pos="709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Порядок предоставления субсидий юридическим лицам, индивидуальным предпринимателям в целях возмещения недополученных доходов в связи с представлением льготного проезда к дачным и садово</w:t>
      </w:r>
      <w:r w:rsidR="003C54D7">
        <w:rPr>
          <w:rFonts w:ascii="Times New Roman" w:hAnsi="Times New Roman"/>
          <w:color w:val="000000"/>
          <w:sz w:val="26"/>
          <w:szCs w:val="26"/>
        </w:rPr>
        <w:t>-</w:t>
      </w:r>
      <w:r>
        <w:rPr>
          <w:rFonts w:ascii="Times New Roman" w:hAnsi="Times New Roman"/>
          <w:color w:val="000000"/>
          <w:sz w:val="26"/>
          <w:szCs w:val="26"/>
        </w:rPr>
        <w:t>огородным участкам в выходные и праздничные дни, утвержден</w:t>
      </w:r>
      <w:r w:rsidR="005A063D">
        <w:rPr>
          <w:rFonts w:ascii="Times New Roman" w:hAnsi="Times New Roman"/>
          <w:color w:val="000000"/>
          <w:sz w:val="26"/>
          <w:szCs w:val="26"/>
        </w:rPr>
        <w:t>ный</w:t>
      </w:r>
      <w:r>
        <w:rPr>
          <w:rFonts w:ascii="Times New Roman" w:hAnsi="Times New Roman"/>
          <w:color w:val="000000"/>
          <w:sz w:val="26"/>
          <w:szCs w:val="26"/>
        </w:rPr>
        <w:t xml:space="preserve"> постановлением администрации Старооскольского городского округа от 27 мая 2022 года № 2240</w:t>
      </w:r>
      <w:r w:rsidR="009D6ABC">
        <w:rPr>
          <w:rFonts w:ascii="Times New Roman" w:hAnsi="Times New Roman"/>
          <w:color w:val="000000"/>
          <w:sz w:val="26"/>
          <w:szCs w:val="26"/>
        </w:rPr>
        <w:t xml:space="preserve"> (далее - Порядок предоставления субсидий)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14:paraId="20EAE147" w14:textId="7A22DF0B" w:rsidR="00245642" w:rsidRDefault="00D95A72" w:rsidP="0018367C">
      <w:pPr>
        <w:pStyle w:val="HTML"/>
        <w:tabs>
          <w:tab w:val="clear" w:pos="916"/>
          <w:tab w:val="left" w:pos="709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 w:rsidR="005024B5">
        <w:rPr>
          <w:rFonts w:ascii="Times New Roman" w:hAnsi="Times New Roman"/>
          <w:color w:val="000000"/>
          <w:sz w:val="26"/>
          <w:szCs w:val="26"/>
        </w:rPr>
        <w:t xml:space="preserve">Порядок определения юридических лиц, индивидуальных предпринимателей, участников договора простого товарищества, которым свидетельства об осуществлении перевозок по муниципальным маршрутам регулярных перевозок и карты соответствующих маршрутов выдаются без проведения открытого конкурса на территории Старооскольского городского округа, утвержденный </w:t>
      </w:r>
      <w:r w:rsidR="00245642">
        <w:rPr>
          <w:rFonts w:ascii="Times New Roman" w:hAnsi="Times New Roman"/>
          <w:color w:val="000000"/>
          <w:sz w:val="26"/>
          <w:szCs w:val="26"/>
        </w:rPr>
        <w:t>постановлени</w:t>
      </w:r>
      <w:r w:rsidR="005024B5">
        <w:rPr>
          <w:rFonts w:ascii="Times New Roman" w:hAnsi="Times New Roman"/>
          <w:color w:val="000000"/>
          <w:sz w:val="26"/>
          <w:szCs w:val="26"/>
        </w:rPr>
        <w:t>ем</w:t>
      </w:r>
      <w:r w:rsidR="00245642">
        <w:rPr>
          <w:rFonts w:ascii="Times New Roman" w:hAnsi="Times New Roman"/>
          <w:color w:val="000000"/>
          <w:sz w:val="26"/>
          <w:szCs w:val="26"/>
        </w:rPr>
        <w:t xml:space="preserve"> от 16 января 2024 года № 68</w:t>
      </w:r>
      <w:r w:rsidR="00725C14">
        <w:rPr>
          <w:rFonts w:ascii="Times New Roman" w:hAnsi="Times New Roman"/>
          <w:color w:val="000000"/>
          <w:sz w:val="26"/>
          <w:szCs w:val="26"/>
        </w:rPr>
        <w:t>;</w:t>
      </w:r>
    </w:p>
    <w:p w14:paraId="0F438A29" w14:textId="26D3A72D" w:rsidR="00725C14" w:rsidRDefault="00725C14" w:rsidP="0018367C">
      <w:pPr>
        <w:pStyle w:val="HTML"/>
        <w:tabs>
          <w:tab w:val="clear" w:pos="916"/>
          <w:tab w:val="left" w:pos="709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Правил</w:t>
      </w:r>
      <w:r w:rsidR="005024B5">
        <w:rPr>
          <w:rFonts w:ascii="Times New Roman" w:hAnsi="Times New Roman"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 xml:space="preserve"> пользования автомобильным транспортом и городским наземным электрическим транспортом, осуществляющим пассажирские перевозки на территории Старооскольского городского округа</w:t>
      </w:r>
      <w:r w:rsidR="005024B5">
        <w:rPr>
          <w:rFonts w:ascii="Times New Roman" w:hAnsi="Times New Roman"/>
          <w:color w:val="000000"/>
          <w:sz w:val="26"/>
          <w:szCs w:val="26"/>
        </w:rPr>
        <w:t>, утвержденные постановлением от 19 марта 2024 года № 1045;</w:t>
      </w:r>
    </w:p>
    <w:p w14:paraId="41AC4A1D" w14:textId="308EE1DF" w:rsidR="0064598F" w:rsidRDefault="005024B5" w:rsidP="0018367C">
      <w:pPr>
        <w:pStyle w:val="HTML"/>
        <w:tabs>
          <w:tab w:val="clear" w:pos="916"/>
          <w:tab w:val="left" w:pos="709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DE0188">
        <w:rPr>
          <w:rFonts w:ascii="Times New Roman" w:hAnsi="Times New Roman"/>
          <w:color w:val="000000"/>
          <w:sz w:val="26"/>
          <w:szCs w:val="26"/>
        </w:rPr>
        <w:t>постановлени</w:t>
      </w:r>
      <w:r w:rsidR="007B2866">
        <w:rPr>
          <w:rFonts w:ascii="Times New Roman" w:hAnsi="Times New Roman"/>
          <w:color w:val="000000"/>
          <w:sz w:val="26"/>
          <w:szCs w:val="26"/>
        </w:rPr>
        <w:t>е</w:t>
      </w:r>
      <w:r w:rsidR="00DE0188">
        <w:rPr>
          <w:rFonts w:ascii="Times New Roman" w:hAnsi="Times New Roman"/>
          <w:color w:val="000000"/>
          <w:sz w:val="26"/>
          <w:szCs w:val="26"/>
        </w:rPr>
        <w:t xml:space="preserve"> от 29 декабря 2023 года № 6071</w:t>
      </w:r>
      <w:r w:rsidR="007B2866">
        <w:rPr>
          <w:rFonts w:ascii="Times New Roman" w:hAnsi="Times New Roman"/>
          <w:color w:val="000000"/>
          <w:sz w:val="26"/>
          <w:szCs w:val="26"/>
        </w:rPr>
        <w:t xml:space="preserve"> «</w:t>
      </w:r>
      <w:r w:rsidR="007B2866" w:rsidRPr="007B2866">
        <w:rPr>
          <w:rFonts w:ascii="Times New Roman" w:hAnsi="Times New Roman"/>
          <w:color w:val="000000"/>
          <w:sz w:val="26"/>
          <w:szCs w:val="26"/>
        </w:rPr>
        <w:t>Об установлении муниципальных маршрутов регулярных перевозок</w:t>
      </w:r>
      <w:r w:rsidR="007B2866">
        <w:rPr>
          <w:rFonts w:ascii="Times New Roman" w:hAnsi="Times New Roman"/>
          <w:color w:val="000000"/>
          <w:sz w:val="26"/>
          <w:szCs w:val="26"/>
        </w:rPr>
        <w:t>»</w:t>
      </w:r>
      <w:r w:rsidR="00DE0188">
        <w:rPr>
          <w:rFonts w:ascii="Times New Roman" w:hAnsi="Times New Roman"/>
          <w:color w:val="000000"/>
          <w:sz w:val="26"/>
          <w:szCs w:val="26"/>
        </w:rPr>
        <w:t>,</w:t>
      </w:r>
      <w:r w:rsidR="0064598F" w:rsidRPr="0064598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4598F">
        <w:rPr>
          <w:rFonts w:ascii="Times New Roman" w:hAnsi="Times New Roman"/>
          <w:color w:val="000000"/>
          <w:sz w:val="26"/>
          <w:szCs w:val="26"/>
        </w:rPr>
        <w:t>которым утверждены маршруты регулярных перевозок № 52, № 53</w:t>
      </w:r>
      <w:r w:rsidR="00EB4117">
        <w:rPr>
          <w:rFonts w:ascii="Times New Roman" w:hAnsi="Times New Roman"/>
          <w:color w:val="000000"/>
          <w:sz w:val="26"/>
          <w:szCs w:val="26"/>
        </w:rPr>
        <w:t>;</w:t>
      </w:r>
      <w:r w:rsidR="0064598F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14:paraId="77EC67AA" w14:textId="5369ECD0" w:rsidR="005024B5" w:rsidRDefault="0064598F" w:rsidP="0018367C">
      <w:pPr>
        <w:pStyle w:val="HTML"/>
        <w:tabs>
          <w:tab w:val="clear" w:pos="916"/>
          <w:tab w:val="left" w:pos="709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постановление</w:t>
      </w:r>
      <w:r w:rsidR="00DE0188">
        <w:rPr>
          <w:rFonts w:ascii="Times New Roman" w:hAnsi="Times New Roman"/>
          <w:color w:val="000000"/>
          <w:sz w:val="26"/>
          <w:szCs w:val="26"/>
        </w:rPr>
        <w:t xml:space="preserve"> от 11 сентября 2024 года № 3624</w:t>
      </w:r>
      <w:r>
        <w:rPr>
          <w:rFonts w:ascii="Times New Roman" w:hAnsi="Times New Roman"/>
          <w:color w:val="000000"/>
          <w:sz w:val="26"/>
          <w:szCs w:val="26"/>
        </w:rPr>
        <w:t xml:space="preserve"> «</w:t>
      </w:r>
      <w:r w:rsidRPr="0064598F">
        <w:rPr>
          <w:rFonts w:ascii="Times New Roman" w:hAnsi="Times New Roman"/>
          <w:color w:val="000000"/>
          <w:sz w:val="26"/>
          <w:szCs w:val="26"/>
        </w:rPr>
        <w:t>Об установлении муниципального маршрута регулярных перевозок</w:t>
      </w:r>
      <w:r>
        <w:rPr>
          <w:rFonts w:ascii="Times New Roman" w:hAnsi="Times New Roman"/>
          <w:color w:val="000000"/>
          <w:sz w:val="26"/>
          <w:szCs w:val="26"/>
        </w:rPr>
        <w:t>»</w:t>
      </w:r>
      <w:r w:rsidR="00DE0188">
        <w:rPr>
          <w:rFonts w:ascii="Times New Roman" w:hAnsi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</w:rPr>
        <w:t xml:space="preserve">которым утвержден маршрут регулярных перевозок </w:t>
      </w:r>
      <w:r w:rsidR="005024B5">
        <w:rPr>
          <w:rFonts w:ascii="Times New Roman" w:hAnsi="Times New Roman"/>
          <w:color w:val="000000"/>
          <w:sz w:val="26"/>
          <w:szCs w:val="26"/>
        </w:rPr>
        <w:t>№ 154</w:t>
      </w:r>
      <w:r w:rsidR="00011561">
        <w:rPr>
          <w:rFonts w:ascii="Times New Roman" w:hAnsi="Times New Roman"/>
          <w:color w:val="000000"/>
          <w:sz w:val="26"/>
          <w:szCs w:val="26"/>
        </w:rPr>
        <w:t>;</w:t>
      </w:r>
    </w:p>
    <w:p w14:paraId="5D9F2E30" w14:textId="6B8AC119" w:rsidR="00011561" w:rsidRDefault="00011561" w:rsidP="0018367C">
      <w:pPr>
        <w:pStyle w:val="HTML"/>
        <w:tabs>
          <w:tab w:val="clear" w:pos="916"/>
          <w:tab w:val="left" w:pos="709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B1019B">
        <w:rPr>
          <w:rFonts w:ascii="Times New Roman" w:hAnsi="Times New Roman"/>
          <w:color w:val="000000"/>
          <w:sz w:val="26"/>
          <w:szCs w:val="26"/>
        </w:rPr>
        <w:t>постановление от 18 января 2024 года № 152</w:t>
      </w:r>
      <w:r w:rsidR="0064598F">
        <w:rPr>
          <w:rFonts w:ascii="Times New Roman" w:hAnsi="Times New Roman"/>
          <w:color w:val="000000"/>
          <w:sz w:val="26"/>
          <w:szCs w:val="26"/>
        </w:rPr>
        <w:t xml:space="preserve"> «О прекращения действия свидетельств об осуществлении перевозок по муниципальным маршрутам регулярных перевозок</w:t>
      </w:r>
      <w:r w:rsidR="00782E0C">
        <w:rPr>
          <w:rFonts w:ascii="Times New Roman" w:hAnsi="Times New Roman"/>
          <w:color w:val="000000"/>
          <w:sz w:val="26"/>
          <w:szCs w:val="26"/>
        </w:rPr>
        <w:t>»</w:t>
      </w:r>
      <w:r w:rsidR="00B1019B">
        <w:rPr>
          <w:rFonts w:ascii="Times New Roman" w:hAnsi="Times New Roman"/>
          <w:color w:val="000000"/>
          <w:sz w:val="26"/>
          <w:szCs w:val="26"/>
        </w:rPr>
        <w:t xml:space="preserve">, которым </w:t>
      </w:r>
      <w:r>
        <w:rPr>
          <w:rFonts w:ascii="Times New Roman" w:hAnsi="Times New Roman"/>
          <w:color w:val="000000"/>
          <w:sz w:val="26"/>
          <w:szCs w:val="26"/>
        </w:rPr>
        <w:t>прекращены действия свидетельств об осуществлении перевозок по муниципальным маршрутам</w:t>
      </w:r>
      <w:r w:rsidR="009D0ECF">
        <w:rPr>
          <w:rFonts w:ascii="Times New Roman" w:hAnsi="Times New Roman"/>
          <w:color w:val="000000"/>
          <w:sz w:val="26"/>
          <w:szCs w:val="26"/>
        </w:rPr>
        <w:t xml:space="preserve"> № 16А, № 16, № </w:t>
      </w:r>
      <w:proofErr w:type="gramStart"/>
      <w:r w:rsidR="009D0ECF">
        <w:rPr>
          <w:rFonts w:ascii="Times New Roman" w:hAnsi="Times New Roman"/>
          <w:color w:val="000000"/>
          <w:sz w:val="26"/>
          <w:szCs w:val="26"/>
        </w:rPr>
        <w:t xml:space="preserve">18, </w:t>
      </w:r>
      <w:r w:rsidR="00782E0C">
        <w:rPr>
          <w:rFonts w:ascii="Times New Roman" w:hAnsi="Times New Roman"/>
          <w:color w:val="000000"/>
          <w:sz w:val="26"/>
          <w:szCs w:val="26"/>
        </w:rPr>
        <w:t xml:space="preserve">  </w:t>
      </w:r>
      <w:proofErr w:type="gramEnd"/>
      <w:r w:rsidR="00782E0C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 w:rsidR="009D0ECF">
        <w:rPr>
          <w:rFonts w:ascii="Times New Roman" w:hAnsi="Times New Roman"/>
          <w:color w:val="000000"/>
          <w:sz w:val="26"/>
          <w:szCs w:val="26"/>
        </w:rPr>
        <w:t>№ 18А, № 147, № 122А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14:paraId="30946E99" w14:textId="7F95829C" w:rsidR="0011524F" w:rsidRDefault="009D0ECF" w:rsidP="0011524F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Также в отчетном периоде в</w:t>
      </w:r>
      <w:r w:rsidR="0011524F">
        <w:rPr>
          <w:rFonts w:ascii="Times New Roman" w:hAnsi="Times New Roman"/>
          <w:sz w:val="26"/>
          <w:szCs w:val="26"/>
        </w:rPr>
        <w:t>несены изменения</w:t>
      </w:r>
      <w:r w:rsidR="005640F8">
        <w:rPr>
          <w:rFonts w:ascii="Times New Roman" w:hAnsi="Times New Roman"/>
          <w:sz w:val="26"/>
          <w:szCs w:val="26"/>
        </w:rPr>
        <w:t xml:space="preserve"> в</w:t>
      </w:r>
      <w:r w:rsidR="0011524F">
        <w:rPr>
          <w:rFonts w:ascii="Times New Roman" w:hAnsi="Times New Roman"/>
          <w:sz w:val="26"/>
          <w:szCs w:val="26"/>
        </w:rPr>
        <w:t xml:space="preserve"> </w:t>
      </w:r>
      <w:r w:rsidR="00782E0C">
        <w:rPr>
          <w:rFonts w:ascii="Times New Roman" w:hAnsi="Times New Roman"/>
          <w:sz w:val="26"/>
          <w:szCs w:val="26"/>
        </w:rPr>
        <w:t xml:space="preserve">ранее принятые </w:t>
      </w:r>
      <w:r w:rsidR="0011524F">
        <w:rPr>
          <w:rFonts w:ascii="Times New Roman" w:hAnsi="Times New Roman"/>
          <w:sz w:val="26"/>
          <w:szCs w:val="26"/>
        </w:rPr>
        <w:t>муниципальные</w:t>
      </w:r>
      <w:r w:rsidR="0011524F" w:rsidRPr="00A23FB9">
        <w:rPr>
          <w:rFonts w:ascii="Times New Roman" w:hAnsi="Times New Roman"/>
          <w:sz w:val="26"/>
          <w:szCs w:val="26"/>
        </w:rPr>
        <w:t xml:space="preserve"> правовы</w:t>
      </w:r>
      <w:r w:rsidR="0011524F">
        <w:rPr>
          <w:rFonts w:ascii="Times New Roman" w:hAnsi="Times New Roman"/>
          <w:sz w:val="26"/>
          <w:szCs w:val="26"/>
        </w:rPr>
        <w:t>е акты:</w:t>
      </w:r>
    </w:p>
    <w:p w14:paraId="580440E6" w14:textId="4C489241" w:rsidR="0011524F" w:rsidRDefault="005640F8" w:rsidP="0018367C">
      <w:pPr>
        <w:pStyle w:val="HTML"/>
        <w:tabs>
          <w:tab w:val="clear" w:pos="916"/>
          <w:tab w:val="left" w:pos="709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782E0C">
        <w:rPr>
          <w:rFonts w:ascii="Times New Roman" w:hAnsi="Times New Roman"/>
          <w:color w:val="000000"/>
          <w:sz w:val="26"/>
          <w:szCs w:val="26"/>
        </w:rPr>
        <w:t xml:space="preserve">постановлением администрации Старооскольского городского округа от </w:t>
      </w:r>
      <w:r w:rsidR="00E91C86">
        <w:rPr>
          <w:rFonts w:ascii="Times New Roman" w:hAnsi="Times New Roman"/>
          <w:color w:val="000000"/>
          <w:sz w:val="26"/>
          <w:szCs w:val="26"/>
        </w:rPr>
        <w:t xml:space="preserve">                  </w:t>
      </w:r>
      <w:r w:rsidR="00782E0C">
        <w:rPr>
          <w:rFonts w:ascii="Times New Roman" w:hAnsi="Times New Roman"/>
          <w:color w:val="000000"/>
          <w:sz w:val="26"/>
          <w:szCs w:val="26"/>
        </w:rPr>
        <w:t xml:space="preserve">07 апреля 2023 года № 1854 внесены изменения </w:t>
      </w:r>
      <w:r>
        <w:rPr>
          <w:rFonts w:ascii="Times New Roman" w:hAnsi="Times New Roman"/>
          <w:color w:val="000000"/>
          <w:sz w:val="26"/>
          <w:szCs w:val="26"/>
        </w:rPr>
        <w:t>Порядок предоставления субсидий;</w:t>
      </w:r>
    </w:p>
    <w:p w14:paraId="2D51617A" w14:textId="5863542F" w:rsidR="00011561" w:rsidRDefault="00011561" w:rsidP="00EB4117">
      <w:pPr>
        <w:pStyle w:val="HTML"/>
        <w:tabs>
          <w:tab w:val="clear" w:pos="916"/>
          <w:tab w:val="left" w:pos="709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E91C86">
        <w:rPr>
          <w:rFonts w:ascii="Times New Roman" w:hAnsi="Times New Roman"/>
          <w:color w:val="000000"/>
          <w:sz w:val="26"/>
          <w:szCs w:val="26"/>
        </w:rPr>
        <w:t xml:space="preserve">постановлениями администрации Старооскольского </w:t>
      </w:r>
      <w:r w:rsidR="00EB4117">
        <w:rPr>
          <w:rFonts w:ascii="Times New Roman" w:hAnsi="Times New Roman"/>
          <w:color w:val="000000"/>
          <w:sz w:val="26"/>
          <w:szCs w:val="26"/>
        </w:rPr>
        <w:t xml:space="preserve">городского округа </w:t>
      </w:r>
      <w:r w:rsidR="00E91C86">
        <w:rPr>
          <w:rFonts w:ascii="Times New Roman" w:hAnsi="Times New Roman"/>
          <w:color w:val="000000"/>
          <w:sz w:val="26"/>
          <w:szCs w:val="26"/>
        </w:rPr>
        <w:t xml:space="preserve">от </w:t>
      </w:r>
      <w:r w:rsidR="00EB4117">
        <w:rPr>
          <w:rFonts w:ascii="Times New Roman" w:hAnsi="Times New Roman"/>
          <w:color w:val="000000"/>
          <w:sz w:val="26"/>
          <w:szCs w:val="26"/>
        </w:rPr>
        <w:t xml:space="preserve">                 </w:t>
      </w:r>
      <w:r w:rsidR="00E91C86">
        <w:rPr>
          <w:rFonts w:ascii="Times New Roman" w:hAnsi="Times New Roman"/>
          <w:color w:val="000000"/>
          <w:sz w:val="26"/>
          <w:szCs w:val="26"/>
        </w:rPr>
        <w:t>17 января 2023 года</w:t>
      </w:r>
      <w:r w:rsidR="00EB411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91C86">
        <w:rPr>
          <w:rFonts w:ascii="Times New Roman" w:hAnsi="Times New Roman"/>
          <w:color w:val="000000"/>
          <w:sz w:val="26"/>
          <w:szCs w:val="26"/>
        </w:rPr>
        <w:t xml:space="preserve">№ 181, от 29 декабря 2023 года № 6073, от 05 сентября 2024 года                                                      № 3557 внесены изменения в </w:t>
      </w:r>
      <w:r w:rsidR="0085376F">
        <w:rPr>
          <w:rFonts w:ascii="Times New Roman" w:hAnsi="Times New Roman"/>
          <w:color w:val="000000"/>
          <w:sz w:val="26"/>
          <w:szCs w:val="26"/>
        </w:rPr>
        <w:t>д</w:t>
      </w:r>
      <w:r>
        <w:rPr>
          <w:rFonts w:ascii="Times New Roman" w:hAnsi="Times New Roman"/>
          <w:color w:val="000000"/>
          <w:sz w:val="26"/>
          <w:szCs w:val="26"/>
        </w:rPr>
        <w:t>окумент планирования регулярных перевозок в Староо</w:t>
      </w:r>
      <w:r w:rsidR="00E91C86">
        <w:rPr>
          <w:rFonts w:ascii="Times New Roman" w:hAnsi="Times New Roman"/>
          <w:color w:val="000000"/>
          <w:sz w:val="26"/>
          <w:szCs w:val="26"/>
        </w:rPr>
        <w:t>с</w:t>
      </w:r>
      <w:r>
        <w:rPr>
          <w:rFonts w:ascii="Times New Roman" w:hAnsi="Times New Roman"/>
          <w:color w:val="000000"/>
          <w:sz w:val="26"/>
          <w:szCs w:val="26"/>
        </w:rPr>
        <w:t>кольском городском округе</w:t>
      </w:r>
      <w:r w:rsidR="00E91C86">
        <w:rPr>
          <w:rFonts w:ascii="Times New Roman" w:hAnsi="Times New Roman"/>
          <w:color w:val="000000"/>
          <w:sz w:val="26"/>
          <w:szCs w:val="26"/>
        </w:rPr>
        <w:t>, утвержденный постановлением администрации Старооскольского городского округа от 25 июля 2017 года № 2996.</w:t>
      </w:r>
    </w:p>
    <w:p w14:paraId="65E5CF9B" w14:textId="5082C53F" w:rsidR="00725C14" w:rsidRPr="0085376F" w:rsidRDefault="005640F8" w:rsidP="0085376F">
      <w:pPr>
        <w:pStyle w:val="HTML"/>
        <w:tabs>
          <w:tab w:val="clear" w:pos="916"/>
          <w:tab w:val="left" w:pos="709"/>
        </w:tabs>
        <w:rPr>
          <w:rStyle w:val="FontStyle4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725C14" w:rsidRPr="0085376F">
        <w:rPr>
          <w:rFonts w:ascii="Times New Roman" w:eastAsiaTheme="minorEastAsia" w:hAnsi="Times New Roman"/>
          <w:sz w:val="26"/>
          <w:szCs w:val="26"/>
        </w:rPr>
        <w:t xml:space="preserve">Транспорт общего пользования на территории Старооскольского городского округа </w:t>
      </w:r>
      <w:r w:rsidR="0085376F">
        <w:rPr>
          <w:rFonts w:ascii="Times New Roman" w:eastAsiaTheme="minorEastAsia" w:hAnsi="Times New Roman"/>
          <w:sz w:val="26"/>
          <w:szCs w:val="26"/>
        </w:rPr>
        <w:t xml:space="preserve">по состоянию на 31 декабря 2024 года </w:t>
      </w:r>
      <w:r w:rsidR="00725C14" w:rsidRPr="0085376F">
        <w:rPr>
          <w:rFonts w:ascii="Times New Roman" w:eastAsiaTheme="minorEastAsia" w:hAnsi="Times New Roman"/>
          <w:sz w:val="26"/>
          <w:szCs w:val="26"/>
        </w:rPr>
        <w:t xml:space="preserve">представлен 284 автобусами </w:t>
      </w:r>
      <w:r w:rsidR="00725C14" w:rsidRPr="0085376F">
        <w:rPr>
          <w:rFonts w:ascii="Times New Roman" w:hAnsi="Times New Roman"/>
          <w:sz w:val="26"/>
          <w:szCs w:val="26"/>
        </w:rPr>
        <w:t>большого, с</w:t>
      </w:r>
      <w:r w:rsidR="00725C14" w:rsidRPr="0085376F">
        <w:rPr>
          <w:rFonts w:ascii="Times New Roman" w:eastAsiaTheme="minorEastAsia" w:hAnsi="Times New Roman"/>
          <w:sz w:val="26"/>
          <w:szCs w:val="26"/>
        </w:rPr>
        <w:t>реднего и малого класса, а также 66 вагонами трамвая</w:t>
      </w:r>
      <w:r w:rsidR="0018367C" w:rsidRPr="0085376F">
        <w:rPr>
          <w:rFonts w:ascii="Times New Roman" w:eastAsiaTheme="minorEastAsia" w:hAnsi="Times New Roman"/>
          <w:sz w:val="26"/>
          <w:szCs w:val="26"/>
        </w:rPr>
        <w:t>.</w:t>
      </w:r>
      <w:r w:rsidR="00725C14" w:rsidRPr="0085376F">
        <w:rPr>
          <w:rStyle w:val="FontStyle42"/>
          <w:sz w:val="26"/>
          <w:szCs w:val="26"/>
        </w:rPr>
        <w:t xml:space="preserve"> </w:t>
      </w:r>
    </w:p>
    <w:p w14:paraId="3C5A6006" w14:textId="3864DFE5" w:rsidR="00725C14" w:rsidRPr="00915FD7" w:rsidRDefault="00725C14" w:rsidP="00725C1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8C3">
        <w:rPr>
          <w:rFonts w:ascii="Times New Roman" w:hAnsi="Times New Roman"/>
          <w:sz w:val="26"/>
          <w:szCs w:val="26"/>
        </w:rPr>
        <w:t xml:space="preserve">Маршрутная сеть Старооскольского городского округа состоит </w:t>
      </w:r>
      <w:r w:rsidR="0018367C">
        <w:rPr>
          <w:rFonts w:ascii="Times New Roman" w:hAnsi="Times New Roman"/>
          <w:sz w:val="26"/>
          <w:szCs w:val="26"/>
        </w:rPr>
        <w:t xml:space="preserve">                                         </w:t>
      </w:r>
      <w:r w:rsidRPr="001E68C3">
        <w:rPr>
          <w:rFonts w:ascii="Times New Roman" w:hAnsi="Times New Roman"/>
          <w:sz w:val="26"/>
          <w:szCs w:val="26"/>
        </w:rPr>
        <w:t>из 10</w:t>
      </w:r>
      <w:r w:rsidRPr="00915FD7">
        <w:rPr>
          <w:rFonts w:ascii="Times New Roman" w:hAnsi="Times New Roman"/>
          <w:sz w:val="26"/>
          <w:szCs w:val="26"/>
        </w:rPr>
        <w:t>1</w:t>
      </w:r>
      <w:r w:rsidRPr="001E68C3">
        <w:rPr>
          <w:rFonts w:ascii="Times New Roman" w:hAnsi="Times New Roman"/>
          <w:sz w:val="26"/>
          <w:szCs w:val="26"/>
        </w:rPr>
        <w:t xml:space="preserve"> маршрут</w:t>
      </w:r>
      <w:r w:rsidRPr="00915FD7">
        <w:rPr>
          <w:rFonts w:ascii="Times New Roman" w:hAnsi="Times New Roman"/>
          <w:sz w:val="26"/>
          <w:szCs w:val="26"/>
        </w:rPr>
        <w:t>а:</w:t>
      </w:r>
    </w:p>
    <w:p w14:paraId="7222A38A" w14:textId="77777777" w:rsidR="00725C14" w:rsidRPr="00915FD7" w:rsidRDefault="00725C14" w:rsidP="00725C1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8C3">
        <w:rPr>
          <w:rFonts w:ascii="Times New Roman" w:hAnsi="Times New Roman"/>
          <w:sz w:val="26"/>
          <w:szCs w:val="26"/>
        </w:rPr>
        <w:t xml:space="preserve">22 </w:t>
      </w:r>
      <w:r w:rsidRPr="00915FD7">
        <w:rPr>
          <w:rFonts w:ascii="Times New Roman" w:hAnsi="Times New Roman"/>
          <w:sz w:val="26"/>
          <w:szCs w:val="26"/>
        </w:rPr>
        <w:t>–</w:t>
      </w:r>
      <w:r w:rsidRPr="001E68C3">
        <w:rPr>
          <w:rFonts w:ascii="Times New Roman" w:hAnsi="Times New Roman"/>
          <w:sz w:val="26"/>
          <w:szCs w:val="26"/>
        </w:rPr>
        <w:t xml:space="preserve"> сезонных</w:t>
      </w:r>
      <w:r w:rsidRPr="00915FD7">
        <w:rPr>
          <w:rFonts w:ascii="Times New Roman" w:hAnsi="Times New Roman"/>
          <w:sz w:val="26"/>
          <w:szCs w:val="26"/>
        </w:rPr>
        <w:t>;</w:t>
      </w:r>
    </w:p>
    <w:p w14:paraId="35E8CB69" w14:textId="77777777" w:rsidR="00725C14" w:rsidRPr="00915FD7" w:rsidRDefault="00725C14" w:rsidP="00725C1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15FD7">
        <w:rPr>
          <w:rFonts w:ascii="Times New Roman" w:hAnsi="Times New Roman"/>
          <w:sz w:val="26"/>
          <w:szCs w:val="26"/>
        </w:rPr>
        <w:t>41</w:t>
      </w:r>
      <w:r w:rsidRPr="001E68C3">
        <w:rPr>
          <w:rFonts w:ascii="Times New Roman" w:hAnsi="Times New Roman"/>
          <w:sz w:val="26"/>
          <w:szCs w:val="26"/>
        </w:rPr>
        <w:t xml:space="preserve"> </w:t>
      </w:r>
      <w:r w:rsidRPr="00915FD7">
        <w:rPr>
          <w:rFonts w:ascii="Times New Roman" w:hAnsi="Times New Roman"/>
          <w:sz w:val="26"/>
          <w:szCs w:val="26"/>
        </w:rPr>
        <w:t>–</w:t>
      </w:r>
      <w:r w:rsidRPr="001E68C3">
        <w:rPr>
          <w:rFonts w:ascii="Times New Roman" w:hAnsi="Times New Roman"/>
          <w:sz w:val="26"/>
          <w:szCs w:val="26"/>
        </w:rPr>
        <w:t xml:space="preserve"> круглогодичных</w:t>
      </w:r>
      <w:r w:rsidRPr="00915FD7">
        <w:rPr>
          <w:rFonts w:ascii="Times New Roman" w:hAnsi="Times New Roman"/>
          <w:sz w:val="26"/>
          <w:szCs w:val="26"/>
        </w:rPr>
        <w:t xml:space="preserve"> городских;</w:t>
      </w:r>
    </w:p>
    <w:p w14:paraId="3ED052BC" w14:textId="10EE1B9A" w:rsidR="00725C14" w:rsidRPr="00915FD7" w:rsidRDefault="00725C14" w:rsidP="00725C1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15FD7">
        <w:rPr>
          <w:rFonts w:ascii="Times New Roman" w:hAnsi="Times New Roman"/>
          <w:sz w:val="26"/>
          <w:szCs w:val="26"/>
        </w:rPr>
        <w:t>35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5FD7">
        <w:rPr>
          <w:rFonts w:ascii="Times New Roman" w:hAnsi="Times New Roman"/>
          <w:sz w:val="26"/>
          <w:szCs w:val="26"/>
        </w:rPr>
        <w:t>круглогодичных пригородных</w:t>
      </w:r>
      <w:r w:rsidR="0018367C">
        <w:rPr>
          <w:rFonts w:ascii="Times New Roman" w:hAnsi="Times New Roman"/>
          <w:sz w:val="26"/>
          <w:szCs w:val="26"/>
        </w:rPr>
        <w:t>;</w:t>
      </w:r>
    </w:p>
    <w:p w14:paraId="5902DD19" w14:textId="3FFD474A" w:rsidR="00725C14" w:rsidRPr="001E68C3" w:rsidRDefault="00725C14" w:rsidP="00725C1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68C3">
        <w:rPr>
          <w:rFonts w:ascii="Times New Roman" w:hAnsi="Times New Roman"/>
          <w:sz w:val="26"/>
          <w:szCs w:val="26"/>
        </w:rPr>
        <w:t xml:space="preserve">3 </w:t>
      </w:r>
      <w:r w:rsidRPr="00915FD7">
        <w:rPr>
          <w:rFonts w:ascii="Times New Roman" w:hAnsi="Times New Roman"/>
          <w:sz w:val="26"/>
          <w:szCs w:val="26"/>
        </w:rPr>
        <w:t>–</w:t>
      </w:r>
      <w:r w:rsidRPr="001E68C3">
        <w:rPr>
          <w:rFonts w:ascii="Times New Roman" w:hAnsi="Times New Roman"/>
          <w:sz w:val="26"/>
          <w:szCs w:val="26"/>
        </w:rPr>
        <w:t xml:space="preserve"> трамва</w:t>
      </w:r>
      <w:r w:rsidRPr="00915FD7">
        <w:rPr>
          <w:rFonts w:ascii="Times New Roman" w:hAnsi="Times New Roman"/>
          <w:sz w:val="26"/>
          <w:szCs w:val="26"/>
        </w:rPr>
        <w:t>йных</w:t>
      </w:r>
      <w:r w:rsidRPr="001E68C3">
        <w:rPr>
          <w:rFonts w:ascii="Times New Roman" w:hAnsi="Times New Roman"/>
          <w:sz w:val="26"/>
          <w:szCs w:val="26"/>
        </w:rPr>
        <w:t>.</w:t>
      </w:r>
    </w:p>
    <w:p w14:paraId="34B720E3" w14:textId="08388C07" w:rsidR="00725C14" w:rsidRDefault="00725C14" w:rsidP="00725C1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15FD7">
        <w:rPr>
          <w:rFonts w:ascii="Times New Roman" w:hAnsi="Times New Roman"/>
          <w:sz w:val="26"/>
          <w:szCs w:val="26"/>
        </w:rPr>
        <w:t xml:space="preserve">Организация регулярных перевозок по муниципальным маршрутам Старооскольского городского округа </w:t>
      </w:r>
      <w:r w:rsidR="00A57B5F">
        <w:rPr>
          <w:rFonts w:ascii="Times New Roman" w:hAnsi="Times New Roman"/>
          <w:sz w:val="26"/>
          <w:szCs w:val="26"/>
        </w:rPr>
        <w:t xml:space="preserve">в отчетном периоде </w:t>
      </w:r>
      <w:r w:rsidRPr="00915FD7">
        <w:rPr>
          <w:rFonts w:ascii="Times New Roman" w:hAnsi="Times New Roman"/>
          <w:sz w:val="26"/>
          <w:szCs w:val="26"/>
        </w:rPr>
        <w:t>осуществля</w:t>
      </w:r>
      <w:r w:rsidR="00A57B5F">
        <w:rPr>
          <w:rFonts w:ascii="Times New Roman" w:hAnsi="Times New Roman"/>
          <w:sz w:val="26"/>
          <w:szCs w:val="26"/>
        </w:rPr>
        <w:t>лась</w:t>
      </w:r>
      <w:r w:rsidRPr="00915FD7">
        <w:rPr>
          <w:rFonts w:ascii="Times New Roman" w:hAnsi="Times New Roman"/>
          <w:sz w:val="26"/>
          <w:szCs w:val="26"/>
        </w:rPr>
        <w:t xml:space="preserve"> по</w:t>
      </w:r>
      <w:r>
        <w:rPr>
          <w:rFonts w:ascii="Times New Roman" w:hAnsi="Times New Roman"/>
          <w:sz w:val="26"/>
          <w:szCs w:val="26"/>
        </w:rPr>
        <w:t>:</w:t>
      </w:r>
    </w:p>
    <w:p w14:paraId="5DE8EA03" w14:textId="510A7528" w:rsidR="00725C14" w:rsidRDefault="00725C14" w:rsidP="00725C1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15FD7">
        <w:rPr>
          <w:rFonts w:ascii="Times New Roman" w:hAnsi="Times New Roman"/>
          <w:sz w:val="26"/>
          <w:szCs w:val="26"/>
        </w:rPr>
        <w:t xml:space="preserve">нерегулируемым тарифам </w:t>
      </w:r>
      <w:r w:rsidRPr="00A23FB9">
        <w:rPr>
          <w:rFonts w:ascii="Times New Roman" w:hAnsi="Times New Roman"/>
          <w:sz w:val="26"/>
          <w:szCs w:val="26"/>
        </w:rPr>
        <w:t>ООО «ТрансАльянс»</w:t>
      </w:r>
      <w:r w:rsidRPr="00915FD7">
        <w:rPr>
          <w:rFonts w:ascii="Times New Roman" w:hAnsi="Times New Roman"/>
          <w:sz w:val="26"/>
          <w:szCs w:val="26"/>
        </w:rPr>
        <w:t xml:space="preserve"> (</w:t>
      </w:r>
      <w:r w:rsidR="00222D62">
        <w:rPr>
          <w:rFonts w:ascii="Times New Roman" w:hAnsi="Times New Roman"/>
          <w:sz w:val="26"/>
          <w:szCs w:val="26"/>
        </w:rPr>
        <w:t>95</w:t>
      </w:r>
      <w:r w:rsidRPr="00915FD7">
        <w:rPr>
          <w:rFonts w:ascii="Times New Roman" w:hAnsi="Times New Roman"/>
          <w:sz w:val="26"/>
          <w:szCs w:val="26"/>
        </w:rPr>
        <w:t xml:space="preserve"> маршрутов)</w:t>
      </w:r>
      <w:r>
        <w:rPr>
          <w:rFonts w:ascii="Times New Roman" w:hAnsi="Times New Roman"/>
          <w:sz w:val="26"/>
          <w:szCs w:val="26"/>
        </w:rPr>
        <w:t>;</w:t>
      </w:r>
    </w:p>
    <w:p w14:paraId="5D3607A8" w14:textId="14501EF0" w:rsidR="00725C14" w:rsidRPr="00915FD7" w:rsidRDefault="00725C14" w:rsidP="00A57B5F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регулируемым тарифам МБУ «Пассажирское» (3 маршрута).</w:t>
      </w:r>
    </w:p>
    <w:p w14:paraId="4B665E70" w14:textId="3270F9B0" w:rsidR="00725C14" w:rsidRPr="00915FD7" w:rsidRDefault="00222D62" w:rsidP="00725C1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Н</w:t>
      </w:r>
      <w:r w:rsidR="00725C14" w:rsidRPr="00915FD7">
        <w:rPr>
          <w:rFonts w:ascii="Times New Roman" w:hAnsi="Times New Roman"/>
          <w:color w:val="000000"/>
          <w:sz w:val="26"/>
          <w:szCs w:val="26"/>
        </w:rPr>
        <w:t>а всех автобусах, осуществля</w:t>
      </w:r>
      <w:r w:rsidR="00A57B5F">
        <w:rPr>
          <w:rFonts w:ascii="Times New Roman" w:hAnsi="Times New Roman"/>
          <w:color w:val="000000"/>
          <w:sz w:val="26"/>
          <w:szCs w:val="26"/>
        </w:rPr>
        <w:t>вш</w:t>
      </w:r>
      <w:r w:rsidR="00725C14" w:rsidRPr="00915FD7">
        <w:rPr>
          <w:rFonts w:ascii="Times New Roman" w:hAnsi="Times New Roman"/>
          <w:color w:val="000000"/>
          <w:sz w:val="26"/>
          <w:szCs w:val="26"/>
        </w:rPr>
        <w:t xml:space="preserve">их </w:t>
      </w:r>
      <w:r w:rsidR="00725C14" w:rsidRPr="002137E3">
        <w:rPr>
          <w:rFonts w:ascii="Times New Roman" w:hAnsi="Times New Roman"/>
          <w:sz w:val="26"/>
          <w:szCs w:val="26"/>
        </w:rPr>
        <w:t>пассажирски</w:t>
      </w:r>
      <w:r w:rsidR="00725C14" w:rsidRPr="00915FD7">
        <w:rPr>
          <w:rFonts w:ascii="Times New Roman" w:hAnsi="Times New Roman"/>
          <w:sz w:val="26"/>
          <w:szCs w:val="26"/>
        </w:rPr>
        <w:t>е</w:t>
      </w:r>
      <w:r w:rsidR="00725C14" w:rsidRPr="002137E3">
        <w:rPr>
          <w:rFonts w:ascii="Times New Roman" w:hAnsi="Times New Roman"/>
          <w:sz w:val="26"/>
          <w:szCs w:val="26"/>
        </w:rPr>
        <w:t xml:space="preserve"> перевозк</w:t>
      </w:r>
      <w:r w:rsidR="00725C14" w:rsidRPr="00915FD7">
        <w:rPr>
          <w:rFonts w:ascii="Times New Roman" w:hAnsi="Times New Roman"/>
          <w:sz w:val="26"/>
          <w:szCs w:val="26"/>
        </w:rPr>
        <w:t>и</w:t>
      </w:r>
      <w:r w:rsidR="0018367C">
        <w:rPr>
          <w:rFonts w:ascii="Times New Roman" w:hAnsi="Times New Roman"/>
          <w:sz w:val="26"/>
          <w:szCs w:val="26"/>
        </w:rPr>
        <w:t>,</w:t>
      </w:r>
      <w:r w:rsidR="00725C14" w:rsidRPr="00915FD7">
        <w:rPr>
          <w:rFonts w:ascii="Times New Roman" w:hAnsi="Times New Roman"/>
          <w:sz w:val="26"/>
          <w:szCs w:val="26"/>
        </w:rPr>
        <w:t xml:space="preserve"> внедрена</w:t>
      </w:r>
      <w:r w:rsidR="00725C14" w:rsidRPr="00915FD7">
        <w:rPr>
          <w:rFonts w:ascii="Times New Roman" w:hAnsi="Times New Roman"/>
          <w:color w:val="000000"/>
          <w:sz w:val="26"/>
          <w:szCs w:val="26"/>
        </w:rPr>
        <w:t xml:space="preserve"> автоматизированная системы контроля проезда (АСКП) – неотъемлемая часть транспортной инфраструктуры города. Современная АСКП – это не только средство оплаты проезда на разных видах транспорта, а многофункциональный комплекс, </w:t>
      </w:r>
      <w:r w:rsidR="00725C14" w:rsidRPr="00915FD7">
        <w:rPr>
          <w:rFonts w:ascii="Times New Roman" w:hAnsi="Times New Roman"/>
          <w:color w:val="000000"/>
          <w:sz w:val="26"/>
          <w:szCs w:val="26"/>
        </w:rPr>
        <w:lastRenderedPageBreak/>
        <w:t>позволяющий анализировать пассажиропоток, применять разнообразные тарифные схемы и предоставлять сопутствующие перевозкам услуги.</w:t>
      </w:r>
    </w:p>
    <w:p w14:paraId="29D33B24" w14:textId="48D5D84B" w:rsidR="00824E22" w:rsidRPr="00915FD7" w:rsidRDefault="00222D62" w:rsidP="00824E2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15FD7">
        <w:rPr>
          <w:rFonts w:ascii="Times New Roman" w:hAnsi="Times New Roman"/>
          <w:sz w:val="26"/>
          <w:szCs w:val="26"/>
        </w:rPr>
        <w:t>В 2023 году п</w:t>
      </w:r>
      <w:r w:rsidRPr="002137E3">
        <w:rPr>
          <w:rFonts w:ascii="Times New Roman" w:hAnsi="Times New Roman"/>
          <w:sz w:val="26"/>
          <w:szCs w:val="26"/>
        </w:rPr>
        <w:t xml:space="preserve">о президентской программе повышения качества пассажирских перевозок, совместно с министерством автомобильных дорог и транспорта Белгородской области, </w:t>
      </w:r>
      <w:r w:rsidRPr="00915FD7">
        <w:rPr>
          <w:rFonts w:ascii="Times New Roman" w:hAnsi="Times New Roman"/>
          <w:sz w:val="26"/>
          <w:szCs w:val="26"/>
        </w:rPr>
        <w:t xml:space="preserve">в </w:t>
      </w:r>
      <w:r w:rsidRPr="002137E3">
        <w:rPr>
          <w:rFonts w:ascii="Times New Roman" w:hAnsi="Times New Roman"/>
          <w:sz w:val="26"/>
          <w:szCs w:val="26"/>
        </w:rPr>
        <w:t>рамках специального казначейского кредита закуплены</w:t>
      </w:r>
      <w:r w:rsidR="0018367C">
        <w:rPr>
          <w:rFonts w:ascii="Times New Roman" w:hAnsi="Times New Roman"/>
          <w:sz w:val="26"/>
          <w:szCs w:val="26"/>
        </w:rPr>
        <w:t xml:space="preserve">                </w:t>
      </w:r>
      <w:r w:rsidRPr="002137E3">
        <w:rPr>
          <w:rFonts w:ascii="Times New Roman" w:hAnsi="Times New Roman"/>
          <w:sz w:val="26"/>
          <w:szCs w:val="26"/>
        </w:rPr>
        <w:t xml:space="preserve"> 12 автобусов большого класса, общей стоимостью 172 800 000 рублей.</w:t>
      </w:r>
      <w:r w:rsidRPr="00915FD7">
        <w:rPr>
          <w:rFonts w:ascii="Times New Roman" w:hAnsi="Times New Roman"/>
          <w:sz w:val="26"/>
          <w:szCs w:val="26"/>
        </w:rPr>
        <w:t xml:space="preserve"> </w:t>
      </w:r>
      <w:r w:rsidR="00CB1C5D">
        <w:rPr>
          <w:rFonts w:ascii="Times New Roman" w:hAnsi="Times New Roman"/>
          <w:sz w:val="26"/>
          <w:szCs w:val="26"/>
        </w:rPr>
        <w:t xml:space="preserve">С 2024 года </w:t>
      </w:r>
      <w:bookmarkStart w:id="0" w:name="_Hlk188886545"/>
      <w:r w:rsidR="00CB1C5D">
        <w:rPr>
          <w:rFonts w:ascii="Times New Roman" w:hAnsi="Times New Roman"/>
          <w:sz w:val="26"/>
          <w:szCs w:val="26"/>
        </w:rPr>
        <w:t>о</w:t>
      </w:r>
      <w:r w:rsidRPr="00915FD7">
        <w:rPr>
          <w:rFonts w:ascii="Times New Roman" w:hAnsi="Times New Roman"/>
          <w:sz w:val="26"/>
          <w:szCs w:val="26"/>
        </w:rPr>
        <w:t xml:space="preserve">рганизация регулярных перевозок осуществляется по </w:t>
      </w:r>
      <w:r w:rsidR="00CB1C5D">
        <w:rPr>
          <w:rFonts w:ascii="Times New Roman" w:hAnsi="Times New Roman"/>
          <w:sz w:val="26"/>
          <w:szCs w:val="26"/>
        </w:rPr>
        <w:t>трем</w:t>
      </w:r>
      <w:r w:rsidRPr="00915FD7">
        <w:rPr>
          <w:rFonts w:ascii="Times New Roman" w:hAnsi="Times New Roman"/>
          <w:sz w:val="26"/>
          <w:szCs w:val="26"/>
        </w:rPr>
        <w:t xml:space="preserve"> новым муниципальным маршрутам Старооскольского городского округа по регулируемым тарифам </w:t>
      </w:r>
      <w:bookmarkEnd w:id="0"/>
      <w:r w:rsidR="0018367C"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>(</w:t>
      </w:r>
      <w:r w:rsidRPr="00915FD7">
        <w:rPr>
          <w:rFonts w:ascii="Times New Roman" w:hAnsi="Times New Roman"/>
          <w:sz w:val="26"/>
          <w:szCs w:val="26"/>
        </w:rPr>
        <w:t xml:space="preserve">№ 52 «Северный - Олимпийский - Студенческий», № 53 «ООО «ЗСМ» - </w:t>
      </w:r>
      <w:r w:rsidR="0018367C">
        <w:rPr>
          <w:rFonts w:ascii="Times New Roman" w:hAnsi="Times New Roman"/>
          <w:sz w:val="26"/>
          <w:szCs w:val="26"/>
        </w:rPr>
        <w:t xml:space="preserve">                            </w:t>
      </w:r>
      <w:r w:rsidRPr="00915FD7">
        <w:rPr>
          <w:rFonts w:ascii="Times New Roman" w:hAnsi="Times New Roman"/>
          <w:sz w:val="26"/>
          <w:szCs w:val="26"/>
        </w:rPr>
        <w:t>ТРЦ Боше - Быль - Восточный»</w:t>
      </w:r>
      <w:r>
        <w:rPr>
          <w:rFonts w:ascii="Times New Roman" w:hAnsi="Times New Roman"/>
          <w:sz w:val="26"/>
          <w:szCs w:val="26"/>
        </w:rPr>
        <w:t xml:space="preserve">, № 154 «КФ «Славянка» - с. </w:t>
      </w:r>
      <w:proofErr w:type="spellStart"/>
      <w:r>
        <w:rPr>
          <w:rFonts w:ascii="Times New Roman" w:hAnsi="Times New Roman"/>
          <w:sz w:val="26"/>
          <w:szCs w:val="26"/>
        </w:rPr>
        <w:t>Бабанинка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="00CB1C5D">
        <w:rPr>
          <w:rFonts w:ascii="Times New Roman" w:hAnsi="Times New Roman"/>
          <w:sz w:val="26"/>
          <w:szCs w:val="26"/>
        </w:rPr>
        <w:t xml:space="preserve"> – пригородный</w:t>
      </w:r>
      <w:r w:rsidRPr="00915FD7">
        <w:rPr>
          <w:rFonts w:ascii="Times New Roman" w:hAnsi="Times New Roman"/>
          <w:sz w:val="26"/>
          <w:szCs w:val="26"/>
        </w:rPr>
        <w:t>).</w:t>
      </w:r>
      <w:r w:rsidR="00824E22">
        <w:rPr>
          <w:rFonts w:ascii="Times New Roman" w:hAnsi="Times New Roman"/>
          <w:sz w:val="26"/>
          <w:szCs w:val="26"/>
        </w:rPr>
        <w:t xml:space="preserve"> </w:t>
      </w:r>
      <w:r w:rsidR="00CB1C5D">
        <w:rPr>
          <w:rFonts w:ascii="Times New Roman" w:hAnsi="Times New Roman"/>
          <w:sz w:val="26"/>
          <w:szCs w:val="26"/>
        </w:rPr>
        <w:t>Пассажи</w:t>
      </w:r>
      <w:r w:rsidR="0018367C">
        <w:rPr>
          <w:rFonts w:ascii="Times New Roman" w:hAnsi="Times New Roman"/>
          <w:sz w:val="26"/>
          <w:szCs w:val="26"/>
        </w:rPr>
        <w:t>ропоток в день на указанных маршрутах составляет не менее 4 500 человек.</w:t>
      </w:r>
      <w:r w:rsidR="00CB1C5D">
        <w:rPr>
          <w:rFonts w:ascii="Times New Roman" w:hAnsi="Times New Roman"/>
          <w:sz w:val="26"/>
          <w:szCs w:val="26"/>
        </w:rPr>
        <w:t xml:space="preserve"> </w:t>
      </w:r>
    </w:p>
    <w:p w14:paraId="157CCD8D" w14:textId="77777777" w:rsidR="00A57B5F" w:rsidRDefault="00D95A72" w:rsidP="00222D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23FB9">
        <w:rPr>
          <w:rFonts w:ascii="Times New Roman" w:hAnsi="Times New Roman"/>
          <w:sz w:val="26"/>
          <w:szCs w:val="26"/>
        </w:rPr>
        <w:t xml:space="preserve"> </w:t>
      </w:r>
      <w:r w:rsidR="00222D62" w:rsidRPr="00A23FB9">
        <w:rPr>
          <w:rFonts w:ascii="Times New Roman" w:hAnsi="Times New Roman"/>
          <w:sz w:val="26"/>
          <w:szCs w:val="26"/>
        </w:rPr>
        <w:t>Управлением транспорта и связи департамента строительства и архитектуры администрации Старооскольского городского округа проводится работа</w:t>
      </w:r>
      <w:r w:rsidR="00222D62">
        <w:rPr>
          <w:rFonts w:ascii="Times New Roman" w:hAnsi="Times New Roman"/>
          <w:sz w:val="26"/>
          <w:szCs w:val="26"/>
        </w:rPr>
        <w:t>,</w:t>
      </w:r>
      <w:r w:rsidR="00222D62" w:rsidRPr="00A23FB9">
        <w:rPr>
          <w:rFonts w:ascii="Times New Roman" w:hAnsi="Times New Roman"/>
          <w:sz w:val="26"/>
          <w:szCs w:val="26"/>
        </w:rPr>
        <w:t xml:space="preserve"> оказывающая существенное влияние на качество жизни граждан и качество городской среды. </w:t>
      </w:r>
    </w:p>
    <w:p w14:paraId="5FF8DA14" w14:textId="68B96E9D" w:rsidR="00222D62" w:rsidRDefault="00222D62" w:rsidP="00222D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23FB9">
        <w:rPr>
          <w:rFonts w:ascii="Times New Roman" w:hAnsi="Times New Roman"/>
          <w:sz w:val="26"/>
          <w:szCs w:val="26"/>
        </w:rPr>
        <w:t xml:space="preserve">В целях улучшения транспортного обслуживания и сокращения времени ожидания пассажиров </w:t>
      </w:r>
      <w:r w:rsidR="0085376F">
        <w:rPr>
          <w:rFonts w:ascii="Times New Roman" w:hAnsi="Times New Roman"/>
          <w:sz w:val="26"/>
          <w:szCs w:val="26"/>
        </w:rPr>
        <w:t>в 2024 году разработан и утвержден</w:t>
      </w:r>
      <w:r w:rsidRPr="00915FD7">
        <w:rPr>
          <w:rFonts w:ascii="Times New Roman" w:hAnsi="Times New Roman"/>
          <w:sz w:val="26"/>
          <w:szCs w:val="26"/>
        </w:rPr>
        <w:t xml:space="preserve"> новый муниципальный маршрут № 154</w:t>
      </w:r>
      <w:r w:rsidR="0085376F">
        <w:rPr>
          <w:rFonts w:ascii="Times New Roman" w:hAnsi="Times New Roman"/>
          <w:sz w:val="26"/>
          <w:szCs w:val="26"/>
        </w:rPr>
        <w:t xml:space="preserve"> </w:t>
      </w:r>
      <w:r w:rsidRPr="00915FD7">
        <w:rPr>
          <w:rFonts w:ascii="Times New Roman" w:hAnsi="Times New Roman"/>
          <w:sz w:val="26"/>
          <w:szCs w:val="26"/>
        </w:rPr>
        <w:t xml:space="preserve">«КФ «Славянка» - </w:t>
      </w:r>
      <w:proofErr w:type="spellStart"/>
      <w:r w:rsidRPr="00915FD7">
        <w:rPr>
          <w:rFonts w:ascii="Times New Roman" w:hAnsi="Times New Roman"/>
          <w:sz w:val="26"/>
          <w:szCs w:val="26"/>
        </w:rPr>
        <w:t>Бабанинка</w:t>
      </w:r>
      <w:proofErr w:type="spellEnd"/>
      <w:r w:rsidRPr="00915FD7">
        <w:rPr>
          <w:rFonts w:ascii="Times New Roman" w:hAnsi="Times New Roman"/>
          <w:sz w:val="26"/>
          <w:szCs w:val="26"/>
        </w:rPr>
        <w:t>», который обеспечива</w:t>
      </w:r>
      <w:r>
        <w:rPr>
          <w:rFonts w:ascii="Times New Roman" w:hAnsi="Times New Roman"/>
          <w:sz w:val="26"/>
          <w:szCs w:val="26"/>
        </w:rPr>
        <w:t>ют</w:t>
      </w:r>
      <w:r w:rsidRPr="00915FD7">
        <w:rPr>
          <w:rFonts w:ascii="Times New Roman" w:hAnsi="Times New Roman"/>
          <w:sz w:val="26"/>
          <w:szCs w:val="26"/>
        </w:rPr>
        <w:t xml:space="preserve"> 4 автобуса большого класса. </w:t>
      </w:r>
      <w:r w:rsidRPr="00915FD7">
        <w:rPr>
          <w:rFonts w:ascii="Times New Roman" w:eastAsia="Times New Roman" w:hAnsi="Times New Roman"/>
          <w:spacing w:val="2"/>
          <w:sz w:val="26"/>
          <w:szCs w:val="26"/>
        </w:rPr>
        <w:t>Протяженность маршрута составляет 58,00 км (в прямом направлении – 29,00 км, в обратном направлении – 29,00 км). Маршрут включает в прямом направлении 21 остановку, в обратном 23 остановки.</w:t>
      </w:r>
      <w:r w:rsidR="00824E22" w:rsidRPr="00824E22">
        <w:rPr>
          <w:rFonts w:ascii="Times New Roman" w:hAnsi="Times New Roman"/>
          <w:sz w:val="26"/>
          <w:szCs w:val="26"/>
        </w:rPr>
        <w:t xml:space="preserve"> </w:t>
      </w:r>
      <w:r w:rsidR="00824E22">
        <w:rPr>
          <w:rFonts w:ascii="Times New Roman" w:hAnsi="Times New Roman"/>
          <w:sz w:val="26"/>
          <w:szCs w:val="26"/>
        </w:rPr>
        <w:t>Данный маршрут</w:t>
      </w:r>
      <w:r w:rsidR="00824E22" w:rsidRPr="00824E22">
        <w:rPr>
          <w:rFonts w:ascii="Times New Roman" w:hAnsi="Times New Roman"/>
          <w:sz w:val="26"/>
          <w:szCs w:val="26"/>
        </w:rPr>
        <w:t xml:space="preserve"> </w:t>
      </w:r>
      <w:r w:rsidR="00824E22" w:rsidRPr="00915FD7">
        <w:rPr>
          <w:rFonts w:ascii="Times New Roman" w:hAnsi="Times New Roman"/>
          <w:sz w:val="26"/>
          <w:szCs w:val="26"/>
        </w:rPr>
        <w:t>позволи</w:t>
      </w:r>
      <w:r w:rsidR="0018367C">
        <w:rPr>
          <w:rFonts w:ascii="Times New Roman" w:hAnsi="Times New Roman"/>
          <w:sz w:val="26"/>
          <w:szCs w:val="26"/>
        </w:rPr>
        <w:t>л</w:t>
      </w:r>
      <w:r w:rsidR="00824E22" w:rsidRPr="00915FD7">
        <w:rPr>
          <w:rFonts w:ascii="Times New Roman" w:hAnsi="Times New Roman"/>
          <w:sz w:val="26"/>
          <w:szCs w:val="26"/>
        </w:rPr>
        <w:t xml:space="preserve"> охватить центральную магистраль 1-1, жителей ИЖС «Ладушки»</w:t>
      </w:r>
      <w:r w:rsidR="00824E22">
        <w:rPr>
          <w:rFonts w:ascii="Times New Roman" w:hAnsi="Times New Roman"/>
          <w:sz w:val="26"/>
          <w:szCs w:val="26"/>
        </w:rPr>
        <w:t>, «Садовые кварталы»</w:t>
      </w:r>
      <w:r w:rsidR="00824E22" w:rsidRPr="00915FD7">
        <w:rPr>
          <w:rFonts w:ascii="Times New Roman" w:hAnsi="Times New Roman"/>
          <w:sz w:val="26"/>
          <w:szCs w:val="26"/>
        </w:rPr>
        <w:t xml:space="preserve"> (микрорайоны с наибольшим пассажиропотоком).</w:t>
      </w:r>
    </w:p>
    <w:p w14:paraId="1660BFCF" w14:textId="7698F50A" w:rsidR="007968DA" w:rsidRDefault="00A57B5F" w:rsidP="00222D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pacing w:val="2"/>
          <w:sz w:val="26"/>
          <w:szCs w:val="26"/>
        </w:rPr>
      </w:pPr>
      <w:r>
        <w:rPr>
          <w:rFonts w:ascii="Times New Roman" w:eastAsia="Times New Roman" w:hAnsi="Times New Roman"/>
          <w:spacing w:val="2"/>
          <w:sz w:val="26"/>
          <w:szCs w:val="26"/>
        </w:rPr>
        <w:t xml:space="preserve">В отчетном периоде специалистами управления транспорта </w:t>
      </w:r>
      <w:r w:rsidRPr="00A23FB9">
        <w:rPr>
          <w:rFonts w:ascii="Times New Roman" w:hAnsi="Times New Roman"/>
          <w:sz w:val="26"/>
          <w:szCs w:val="26"/>
        </w:rPr>
        <w:t xml:space="preserve">и связи департамента строительства и архитектуры администрации Старооскольского городского округа </w:t>
      </w:r>
      <w:r>
        <w:rPr>
          <w:rFonts w:ascii="Times New Roman" w:eastAsia="Times New Roman" w:hAnsi="Times New Roman"/>
          <w:spacing w:val="2"/>
          <w:sz w:val="26"/>
          <w:szCs w:val="26"/>
        </w:rPr>
        <w:t xml:space="preserve">регулярно </w:t>
      </w:r>
      <w:r w:rsidR="007968DA">
        <w:rPr>
          <w:rFonts w:ascii="Times New Roman" w:eastAsia="Times New Roman" w:hAnsi="Times New Roman"/>
          <w:spacing w:val="2"/>
          <w:sz w:val="26"/>
          <w:szCs w:val="26"/>
        </w:rPr>
        <w:t>осуществля</w:t>
      </w:r>
      <w:r>
        <w:rPr>
          <w:rFonts w:ascii="Times New Roman" w:eastAsia="Times New Roman" w:hAnsi="Times New Roman"/>
          <w:spacing w:val="2"/>
          <w:sz w:val="26"/>
          <w:szCs w:val="26"/>
        </w:rPr>
        <w:t>лись</w:t>
      </w:r>
      <w:r w:rsidR="007968DA">
        <w:rPr>
          <w:rFonts w:ascii="Times New Roman" w:eastAsia="Times New Roman" w:hAnsi="Times New Roman"/>
          <w:spacing w:val="2"/>
          <w:sz w:val="26"/>
          <w:szCs w:val="26"/>
        </w:rPr>
        <w:t xml:space="preserve"> контрольные мероприятия за осуществлением регулярных перевозок пассажиров и багажа автомобильным и городским наземным электрическим транспортом</w:t>
      </w:r>
      <w:r>
        <w:rPr>
          <w:rFonts w:ascii="Times New Roman" w:eastAsia="Times New Roman" w:hAnsi="Times New Roman"/>
          <w:spacing w:val="2"/>
          <w:sz w:val="26"/>
          <w:szCs w:val="26"/>
        </w:rPr>
        <w:t xml:space="preserve"> (по соблюдению водителями временного промежутка на маршрутах, надлежащего технического состояния в салонах автобусов, а также наличия необходимой документации для ознакомления пассажиров)</w:t>
      </w:r>
      <w:r w:rsidR="007968DA">
        <w:rPr>
          <w:rFonts w:ascii="Times New Roman" w:eastAsia="Times New Roman" w:hAnsi="Times New Roman"/>
          <w:spacing w:val="2"/>
          <w:sz w:val="26"/>
          <w:szCs w:val="26"/>
        </w:rPr>
        <w:t xml:space="preserve">. </w:t>
      </w:r>
    </w:p>
    <w:p w14:paraId="4B27F686" w14:textId="77BCB44F" w:rsidR="00D95A72" w:rsidRDefault="00D95A72" w:rsidP="002F5794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88643A">
        <w:rPr>
          <w:rFonts w:ascii="Times New Roman" w:hAnsi="Times New Roman"/>
          <w:sz w:val="26"/>
          <w:szCs w:val="26"/>
        </w:rPr>
        <w:tab/>
        <w:t xml:space="preserve">Количество жалоб на качество обслуживания пассажиров в общественном транспорте </w:t>
      </w:r>
      <w:r w:rsidR="0018367C">
        <w:rPr>
          <w:rFonts w:ascii="Times New Roman" w:hAnsi="Times New Roman"/>
          <w:sz w:val="26"/>
          <w:szCs w:val="26"/>
        </w:rPr>
        <w:t xml:space="preserve">в 2024 году </w:t>
      </w:r>
      <w:r w:rsidRPr="0088643A">
        <w:rPr>
          <w:rFonts w:ascii="Times New Roman" w:hAnsi="Times New Roman"/>
          <w:sz w:val="26"/>
          <w:szCs w:val="26"/>
        </w:rPr>
        <w:t>уменьшилось</w:t>
      </w:r>
      <w:r>
        <w:rPr>
          <w:rFonts w:ascii="Times New Roman" w:hAnsi="Times New Roman"/>
          <w:sz w:val="26"/>
          <w:szCs w:val="26"/>
        </w:rPr>
        <w:t xml:space="preserve"> на </w:t>
      </w:r>
      <w:r w:rsidR="00222D62">
        <w:rPr>
          <w:rFonts w:ascii="Times New Roman" w:hAnsi="Times New Roman"/>
          <w:sz w:val="26"/>
          <w:szCs w:val="26"/>
        </w:rPr>
        <w:t>25</w:t>
      </w:r>
      <w:r>
        <w:rPr>
          <w:rFonts w:ascii="Times New Roman" w:hAnsi="Times New Roman"/>
          <w:sz w:val="26"/>
          <w:szCs w:val="26"/>
        </w:rPr>
        <w:t>%</w:t>
      </w:r>
      <w:r w:rsidRPr="0088643A">
        <w:rPr>
          <w:rFonts w:ascii="Times New Roman" w:hAnsi="Times New Roman"/>
          <w:sz w:val="26"/>
          <w:szCs w:val="26"/>
        </w:rPr>
        <w:t xml:space="preserve"> по сравнению с </w:t>
      </w:r>
      <w:r w:rsidR="0018367C">
        <w:rPr>
          <w:rFonts w:ascii="Times New Roman" w:hAnsi="Times New Roman"/>
          <w:sz w:val="26"/>
          <w:szCs w:val="26"/>
        </w:rPr>
        <w:t>2023</w:t>
      </w:r>
      <w:r w:rsidRPr="0088643A">
        <w:rPr>
          <w:rFonts w:ascii="Times New Roman" w:hAnsi="Times New Roman"/>
          <w:sz w:val="26"/>
          <w:szCs w:val="26"/>
        </w:rPr>
        <w:t xml:space="preserve"> годом</w:t>
      </w:r>
      <w:r>
        <w:rPr>
          <w:rFonts w:ascii="Times New Roman" w:hAnsi="Times New Roman"/>
          <w:sz w:val="26"/>
          <w:szCs w:val="26"/>
        </w:rPr>
        <w:t xml:space="preserve">. Более </w:t>
      </w:r>
      <w:r w:rsidR="00222D62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0% обращений населения связаны с недостаточным развитием транспортной инфраструктуры, </w:t>
      </w:r>
      <w:r w:rsidRPr="00DC08FB">
        <w:rPr>
          <w:rFonts w:ascii="Times New Roman" w:eastAsia="Times New Roman" w:hAnsi="Times New Roman"/>
          <w:sz w:val="26"/>
          <w:szCs w:val="26"/>
          <w:lang w:eastAsia="ru-RU"/>
        </w:rPr>
        <w:t xml:space="preserve">к эксплуатационному состоянию,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не</w:t>
      </w:r>
      <w:r w:rsidRPr="00DC08FB">
        <w:rPr>
          <w:rFonts w:ascii="Times New Roman" w:eastAsia="Times New Roman" w:hAnsi="Times New Roman"/>
          <w:sz w:val="26"/>
          <w:szCs w:val="26"/>
          <w:lang w:eastAsia="ru-RU"/>
        </w:rPr>
        <w:t>допустимому по условиям обеспечения безопасности дорожного движения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для проезда пассажирского транспорта </w:t>
      </w:r>
      <w:r>
        <w:rPr>
          <w:rFonts w:ascii="Times New Roman" w:hAnsi="Times New Roman"/>
          <w:sz w:val="26"/>
          <w:szCs w:val="26"/>
        </w:rPr>
        <w:t xml:space="preserve">в районах ИЖС и старой застройки (отсутствие </w:t>
      </w:r>
      <w:r>
        <w:rPr>
          <w:rFonts w:ascii="Times New Roman" w:eastAsia="SimSun" w:hAnsi="Times New Roman"/>
          <w:sz w:val="25"/>
          <w:szCs w:val="25"/>
          <w:shd w:val="clear" w:color="auto" w:fill="FFFFFF"/>
          <w:lang w:eastAsia="hi-IN" w:bidi="hi-IN"/>
        </w:rPr>
        <w:t>т</w:t>
      </w:r>
      <w:r w:rsidRPr="00EB4115">
        <w:rPr>
          <w:rFonts w:ascii="Times New Roman" w:eastAsia="SimSun" w:hAnsi="Times New Roman"/>
          <w:sz w:val="25"/>
          <w:szCs w:val="25"/>
          <w:shd w:val="clear" w:color="auto" w:fill="FFFFFF"/>
          <w:lang w:eastAsia="hi-IN" w:bidi="hi-IN"/>
        </w:rPr>
        <w:t>ехническ</w:t>
      </w:r>
      <w:r>
        <w:rPr>
          <w:rFonts w:ascii="Times New Roman" w:eastAsia="SimSun" w:hAnsi="Times New Roman"/>
          <w:sz w:val="25"/>
          <w:szCs w:val="25"/>
          <w:shd w:val="clear" w:color="auto" w:fill="FFFFFF"/>
          <w:lang w:eastAsia="hi-IN" w:bidi="hi-IN"/>
        </w:rPr>
        <w:t>ой</w:t>
      </w:r>
      <w:r w:rsidRPr="00EB4115">
        <w:rPr>
          <w:rFonts w:ascii="Times New Roman" w:eastAsia="SimSun" w:hAnsi="Times New Roman"/>
          <w:sz w:val="25"/>
          <w:szCs w:val="25"/>
          <w:shd w:val="clear" w:color="auto" w:fill="FFFFFF"/>
          <w:lang w:eastAsia="hi-IN" w:bidi="hi-IN"/>
        </w:rPr>
        <w:t xml:space="preserve"> возможност</w:t>
      </w:r>
      <w:r>
        <w:rPr>
          <w:rFonts w:ascii="Times New Roman" w:eastAsia="SimSun" w:hAnsi="Times New Roman"/>
          <w:sz w:val="25"/>
          <w:szCs w:val="25"/>
          <w:shd w:val="clear" w:color="auto" w:fill="FFFFFF"/>
          <w:lang w:eastAsia="hi-IN" w:bidi="hi-IN"/>
        </w:rPr>
        <w:t>и</w:t>
      </w:r>
      <w:r w:rsidRPr="00EB4115">
        <w:rPr>
          <w:rFonts w:ascii="Times New Roman" w:eastAsia="SimSun" w:hAnsi="Times New Roman"/>
          <w:sz w:val="25"/>
          <w:szCs w:val="25"/>
          <w:shd w:val="clear" w:color="auto" w:fill="FFFFFF"/>
          <w:lang w:eastAsia="hi-IN" w:bidi="hi-IN"/>
        </w:rPr>
        <w:t xml:space="preserve"> расширения улиц</w:t>
      </w:r>
      <w:r>
        <w:rPr>
          <w:rFonts w:ascii="Times New Roman" w:hAnsi="Times New Roman"/>
          <w:sz w:val="26"/>
          <w:szCs w:val="26"/>
        </w:rPr>
        <w:t xml:space="preserve">, отсутствие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заездных карманов, остановочных пунктов, отсутствие </w:t>
      </w:r>
      <w:r>
        <w:rPr>
          <w:rFonts w:ascii="Times New Roman" w:hAnsi="Times New Roman"/>
          <w:sz w:val="26"/>
          <w:szCs w:val="26"/>
        </w:rPr>
        <w:t>и</w:t>
      </w:r>
      <w:r w:rsidRPr="00512E50">
        <w:rPr>
          <w:rFonts w:ascii="Times New Roman" w:hAnsi="Times New Roman"/>
          <w:sz w:val="26"/>
          <w:szCs w:val="26"/>
        </w:rPr>
        <w:t>скусственно</w:t>
      </w:r>
      <w:r>
        <w:rPr>
          <w:rFonts w:ascii="Times New Roman" w:hAnsi="Times New Roman"/>
          <w:sz w:val="26"/>
          <w:szCs w:val="26"/>
        </w:rPr>
        <w:t>го</w:t>
      </w:r>
      <w:r w:rsidRPr="00512E50">
        <w:rPr>
          <w:rFonts w:ascii="Times New Roman" w:hAnsi="Times New Roman"/>
          <w:sz w:val="26"/>
          <w:szCs w:val="26"/>
        </w:rPr>
        <w:t xml:space="preserve"> освещени</w:t>
      </w:r>
      <w:r>
        <w:rPr>
          <w:rFonts w:ascii="Times New Roman" w:hAnsi="Times New Roman"/>
          <w:sz w:val="26"/>
          <w:szCs w:val="26"/>
        </w:rPr>
        <w:t>я,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пешеходных дорожек, </w:t>
      </w:r>
      <w:r w:rsidR="0018367C">
        <w:rPr>
          <w:rFonts w:ascii="Times New Roman" w:hAnsi="Times New Roman"/>
          <w:sz w:val="26"/>
          <w:szCs w:val="26"/>
        </w:rPr>
        <w:t>отстойных</w:t>
      </w:r>
      <w:r w:rsidR="0018367C">
        <w:rPr>
          <w:rFonts w:ascii="Times New Roman" w:eastAsia="Times New Roman" w:hAnsi="Times New Roman"/>
          <w:sz w:val="26"/>
          <w:szCs w:val="26"/>
          <w:lang w:eastAsia="ru-RU"/>
        </w:rPr>
        <w:t xml:space="preserve"> -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разворотн</w:t>
      </w:r>
      <w:r w:rsidR="0018367C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>
        <w:rPr>
          <w:rFonts w:ascii="Times New Roman" w:hAnsi="Times New Roman"/>
          <w:sz w:val="26"/>
          <w:szCs w:val="26"/>
        </w:rPr>
        <w:t xml:space="preserve"> площадок).</w:t>
      </w:r>
      <w:r w:rsidRPr="007870D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5729579B" w14:textId="77777777" w:rsidR="00D95A72" w:rsidRPr="00024D91" w:rsidRDefault="00D95A72" w:rsidP="002F5794">
      <w:pPr>
        <w:pStyle w:val="a3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812"/>
      </w:tblGrid>
      <w:tr w:rsidR="00D95A72" w:rsidRPr="008250F6" w14:paraId="03810036" w14:textId="77777777" w:rsidTr="00B777E6">
        <w:tc>
          <w:tcPr>
            <w:tcW w:w="3510" w:type="dxa"/>
            <w:shd w:val="clear" w:color="auto" w:fill="auto"/>
          </w:tcPr>
          <w:p w14:paraId="6812C8D9" w14:textId="77777777" w:rsidR="00D95A72" w:rsidRPr="008250F6" w:rsidRDefault="00D95A72" w:rsidP="002F579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5812" w:type="dxa"/>
            <w:shd w:val="clear" w:color="auto" w:fill="auto"/>
          </w:tcPr>
          <w:p w14:paraId="33B00A1E" w14:textId="77777777" w:rsidR="00D95A72" w:rsidRPr="008250F6" w:rsidRDefault="00D95A72" w:rsidP="002F579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0F6">
              <w:rPr>
                <w:rFonts w:ascii="Times New Roman" w:hAnsi="Times New Roman"/>
                <w:b/>
                <w:sz w:val="24"/>
                <w:szCs w:val="24"/>
              </w:rPr>
              <w:t>Количество обращений (шт.)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95A72" w:rsidRPr="008250F6" w14:paraId="221FA818" w14:textId="77777777" w:rsidTr="00B777E6">
        <w:tc>
          <w:tcPr>
            <w:tcW w:w="3510" w:type="dxa"/>
            <w:shd w:val="clear" w:color="auto" w:fill="auto"/>
          </w:tcPr>
          <w:p w14:paraId="06F1CCE5" w14:textId="0F8849D7" w:rsidR="00D95A72" w:rsidRPr="008250F6" w:rsidRDefault="00222D62" w:rsidP="002F57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812" w:type="dxa"/>
            <w:shd w:val="clear" w:color="auto" w:fill="auto"/>
          </w:tcPr>
          <w:p w14:paraId="054E264A" w14:textId="2D8C3146" w:rsidR="00D95A72" w:rsidRPr="008250F6" w:rsidRDefault="00D95A72" w:rsidP="002F57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0F6">
              <w:rPr>
                <w:rFonts w:ascii="Times New Roman" w:hAnsi="Times New Roman"/>
                <w:sz w:val="24"/>
                <w:szCs w:val="24"/>
              </w:rPr>
              <w:t>2</w:t>
            </w:r>
            <w:r w:rsidR="00FE79CE">
              <w:rPr>
                <w:rFonts w:ascii="Times New Roman" w:hAnsi="Times New Roman"/>
                <w:sz w:val="24"/>
                <w:szCs w:val="24"/>
              </w:rPr>
              <w:t>3</w:t>
            </w:r>
            <w:r w:rsidRPr="008250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5A72" w:rsidRPr="008250F6" w14:paraId="4840DFFA" w14:textId="77777777" w:rsidTr="00B777E6">
        <w:tc>
          <w:tcPr>
            <w:tcW w:w="3510" w:type="dxa"/>
            <w:shd w:val="clear" w:color="auto" w:fill="auto"/>
          </w:tcPr>
          <w:p w14:paraId="338077F0" w14:textId="7A856BC8" w:rsidR="00D95A72" w:rsidRPr="008250F6" w:rsidRDefault="00222D62" w:rsidP="002F57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812" w:type="dxa"/>
            <w:shd w:val="clear" w:color="auto" w:fill="auto"/>
          </w:tcPr>
          <w:p w14:paraId="6285F625" w14:textId="194236DC" w:rsidR="00D95A72" w:rsidRPr="008250F6" w:rsidRDefault="00D95A72" w:rsidP="002F57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0F6">
              <w:rPr>
                <w:rFonts w:ascii="Times New Roman" w:hAnsi="Times New Roman"/>
                <w:sz w:val="24"/>
                <w:szCs w:val="24"/>
              </w:rPr>
              <w:t>22</w:t>
            </w:r>
            <w:r w:rsidR="00FE79C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95A72" w:rsidRPr="008250F6" w14:paraId="1B8549AB" w14:textId="77777777" w:rsidTr="00B777E6">
        <w:tc>
          <w:tcPr>
            <w:tcW w:w="3510" w:type="dxa"/>
            <w:shd w:val="clear" w:color="auto" w:fill="auto"/>
          </w:tcPr>
          <w:p w14:paraId="7BDD614B" w14:textId="544FAC0D" w:rsidR="00D95A72" w:rsidRPr="008250F6" w:rsidRDefault="00222D62" w:rsidP="002F57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812" w:type="dxa"/>
            <w:shd w:val="clear" w:color="auto" w:fill="auto"/>
          </w:tcPr>
          <w:p w14:paraId="76EA7487" w14:textId="0D44D6B0" w:rsidR="00D95A72" w:rsidRPr="008250F6" w:rsidRDefault="00D95A72" w:rsidP="002F57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0F6">
              <w:rPr>
                <w:rFonts w:ascii="Times New Roman" w:hAnsi="Times New Roman"/>
                <w:sz w:val="24"/>
                <w:szCs w:val="24"/>
              </w:rPr>
              <w:t>1</w:t>
            </w:r>
            <w:r w:rsidR="00FE79C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</w:tbl>
    <w:p w14:paraId="6367EAE1" w14:textId="77777777" w:rsidR="00D95A72" w:rsidRPr="00BD1759" w:rsidRDefault="00D95A72" w:rsidP="002F5794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14:paraId="2C1887F8" w14:textId="3A6DD038" w:rsidR="002F5794" w:rsidRPr="002F5794" w:rsidRDefault="002F5794" w:rsidP="002F5794">
      <w:pPr>
        <w:shd w:val="clear" w:color="auto" w:fill="FFFFFF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pacing w:val="2"/>
          <w:sz w:val="26"/>
          <w:szCs w:val="26"/>
        </w:rPr>
      </w:pPr>
      <w:r>
        <w:rPr>
          <w:rFonts w:ascii="Times New Roman" w:eastAsia="Times New Roman" w:hAnsi="Times New Roman"/>
          <w:spacing w:val="2"/>
          <w:sz w:val="26"/>
          <w:szCs w:val="26"/>
        </w:rPr>
        <w:t xml:space="preserve">В отчетном периоде администрация Старооскольского городского округа не обращалась в суд с заявлениями о прекращении действия свидетельств об </w:t>
      </w:r>
      <w:r>
        <w:rPr>
          <w:rFonts w:ascii="Times New Roman" w:eastAsia="Times New Roman" w:hAnsi="Times New Roman"/>
          <w:spacing w:val="2"/>
          <w:sz w:val="26"/>
          <w:szCs w:val="26"/>
        </w:rPr>
        <w:lastRenderedPageBreak/>
        <w:t>осуществлении перевозок по муниципальным маршрутам регулярных перевозок пассажиров и багажа автомобильным и наземным электрическим транспортом.</w:t>
      </w:r>
    </w:p>
    <w:p w14:paraId="18C53A56" w14:textId="6E436F7A" w:rsidR="00D95A72" w:rsidRDefault="0018367C" w:rsidP="002F5794">
      <w:pPr>
        <w:pStyle w:val="a3"/>
        <w:ind w:firstLine="850"/>
        <w:jc w:val="both"/>
        <w:rPr>
          <w:rStyle w:val="extended-textfull"/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="00FE79CE">
        <w:rPr>
          <w:rFonts w:ascii="Times New Roman" w:eastAsia="Times New Roman" w:hAnsi="Times New Roman"/>
          <w:sz w:val="26"/>
          <w:szCs w:val="26"/>
          <w:lang w:eastAsia="ru-RU"/>
        </w:rPr>
        <w:t>ерритория Старооскольского городского округа</w:t>
      </w:r>
      <w:r w:rsidR="00D95A72" w:rsidRPr="00DA13D8">
        <w:rPr>
          <w:rStyle w:val="extended-textshort"/>
          <w:rFonts w:ascii="Times New Roman" w:hAnsi="Times New Roman"/>
          <w:sz w:val="26"/>
          <w:szCs w:val="26"/>
        </w:rPr>
        <w:t xml:space="preserve"> имеет </w:t>
      </w:r>
      <w:r w:rsidR="00D95A72">
        <w:rPr>
          <w:rStyle w:val="extended-textshort"/>
          <w:rFonts w:ascii="Times New Roman" w:hAnsi="Times New Roman"/>
          <w:sz w:val="26"/>
          <w:szCs w:val="26"/>
        </w:rPr>
        <w:t>большую</w:t>
      </w:r>
      <w:r w:rsidR="00D95A72" w:rsidRPr="00DA13D8">
        <w:rPr>
          <w:rStyle w:val="extended-textshort"/>
          <w:rFonts w:ascii="Times New Roman" w:hAnsi="Times New Roman"/>
          <w:sz w:val="26"/>
          <w:szCs w:val="26"/>
        </w:rPr>
        <w:t xml:space="preserve"> </w:t>
      </w:r>
      <w:r w:rsidR="00D95A72" w:rsidRPr="00DA13D8">
        <w:rPr>
          <w:rStyle w:val="extended-textshort"/>
          <w:rFonts w:ascii="Times New Roman" w:hAnsi="Times New Roman"/>
          <w:bCs/>
          <w:sz w:val="26"/>
          <w:szCs w:val="26"/>
        </w:rPr>
        <w:t>разветвленную</w:t>
      </w:r>
      <w:r w:rsidR="00D95A72" w:rsidRPr="00DA13D8">
        <w:rPr>
          <w:rStyle w:val="extended-textshort"/>
          <w:rFonts w:ascii="Times New Roman" w:hAnsi="Times New Roman"/>
          <w:sz w:val="26"/>
          <w:szCs w:val="26"/>
        </w:rPr>
        <w:t xml:space="preserve"> </w:t>
      </w:r>
      <w:r w:rsidR="00D95A72" w:rsidRPr="00DA13D8">
        <w:rPr>
          <w:rStyle w:val="extended-textshort"/>
          <w:rFonts w:ascii="Times New Roman" w:hAnsi="Times New Roman"/>
          <w:bCs/>
          <w:sz w:val="26"/>
          <w:szCs w:val="26"/>
        </w:rPr>
        <w:t>автобусн</w:t>
      </w:r>
      <w:r w:rsidR="00D95A72">
        <w:rPr>
          <w:rStyle w:val="extended-textshort"/>
          <w:rFonts w:ascii="Times New Roman" w:hAnsi="Times New Roman"/>
          <w:bCs/>
          <w:sz w:val="26"/>
          <w:szCs w:val="26"/>
        </w:rPr>
        <w:t>ую</w:t>
      </w:r>
      <w:r w:rsidR="00D95A72" w:rsidRPr="00DA13D8">
        <w:rPr>
          <w:rStyle w:val="extended-textshort"/>
          <w:rFonts w:ascii="Times New Roman" w:hAnsi="Times New Roman"/>
          <w:sz w:val="26"/>
          <w:szCs w:val="26"/>
        </w:rPr>
        <w:t xml:space="preserve"> </w:t>
      </w:r>
      <w:r w:rsidR="00D95A72" w:rsidRPr="00DA13D8">
        <w:rPr>
          <w:rStyle w:val="extended-textshort"/>
          <w:rFonts w:ascii="Times New Roman" w:hAnsi="Times New Roman"/>
          <w:bCs/>
          <w:sz w:val="26"/>
          <w:szCs w:val="26"/>
        </w:rPr>
        <w:t>сеть,</w:t>
      </w:r>
      <w:r w:rsidR="00D95A72" w:rsidRPr="00DA13D8">
        <w:rPr>
          <w:rStyle w:val="apple-converted-space"/>
          <w:rFonts w:ascii="Times New Roman" w:hAnsi="Times New Roman"/>
          <w:b/>
          <w:bCs/>
          <w:sz w:val="26"/>
          <w:szCs w:val="26"/>
        </w:rPr>
        <w:t xml:space="preserve"> </w:t>
      </w:r>
      <w:r w:rsidR="00D95A72" w:rsidRPr="00DA13D8">
        <w:rPr>
          <w:rStyle w:val="apple-converted-space"/>
          <w:rFonts w:ascii="Times New Roman" w:hAnsi="Times New Roman"/>
          <w:bCs/>
          <w:sz w:val="26"/>
          <w:szCs w:val="26"/>
        </w:rPr>
        <w:t>которая п</w:t>
      </w:r>
      <w:r w:rsidR="00D95A72" w:rsidRPr="00DA13D8">
        <w:rPr>
          <w:rStyle w:val="extended-textfull"/>
          <w:rFonts w:ascii="Times New Roman" w:hAnsi="Times New Roman"/>
          <w:bCs/>
          <w:sz w:val="26"/>
          <w:szCs w:val="26"/>
        </w:rPr>
        <w:t>озволяет</w:t>
      </w:r>
      <w:r w:rsidR="00D95A72" w:rsidRPr="00DA13D8">
        <w:rPr>
          <w:rStyle w:val="extended-textfull"/>
          <w:rFonts w:ascii="Times New Roman" w:hAnsi="Times New Roman"/>
          <w:sz w:val="26"/>
          <w:szCs w:val="26"/>
        </w:rPr>
        <w:t xml:space="preserve"> приехать практически в любую точку города без пересадки.</w:t>
      </w:r>
      <w:r w:rsidR="00D95A72">
        <w:rPr>
          <w:rStyle w:val="extended-textfull"/>
          <w:rFonts w:ascii="Times New Roman" w:hAnsi="Times New Roman"/>
          <w:sz w:val="26"/>
          <w:szCs w:val="26"/>
        </w:rPr>
        <w:t xml:space="preserve"> Количество действующих маршрутов Старооскольского городского округа соответствует уровню транспортного обслуживания городов областного значения</w:t>
      </w:r>
      <w:r w:rsidR="00FE79CE">
        <w:rPr>
          <w:rStyle w:val="extended-textfull"/>
          <w:rFonts w:ascii="Times New Roman" w:hAnsi="Times New Roman"/>
          <w:sz w:val="26"/>
          <w:szCs w:val="26"/>
        </w:rPr>
        <w:t>.</w:t>
      </w:r>
      <w:r w:rsidR="00D95A72">
        <w:rPr>
          <w:rStyle w:val="extended-textfull"/>
          <w:rFonts w:ascii="Times New Roman" w:hAnsi="Times New Roman"/>
          <w:sz w:val="26"/>
          <w:szCs w:val="26"/>
        </w:rPr>
        <w:t xml:space="preserve"> Длина отдельных городских маршрутов составляет более 40 км.   </w:t>
      </w:r>
    </w:p>
    <w:p w14:paraId="615BB65A" w14:textId="23D1A15F" w:rsidR="00D95A72" w:rsidRPr="00503E23" w:rsidRDefault="00D95A72" w:rsidP="00D95A72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Style w:val="extended-textfull"/>
          <w:rFonts w:ascii="Times New Roman" w:hAnsi="Times New Roman"/>
          <w:sz w:val="26"/>
          <w:szCs w:val="26"/>
        </w:rPr>
        <w:tab/>
      </w:r>
      <w:r w:rsidRPr="00E86086">
        <w:rPr>
          <w:rFonts w:ascii="Times New Roman" w:hAnsi="Times New Roman"/>
          <w:sz w:val="26"/>
          <w:szCs w:val="26"/>
        </w:rPr>
        <w:t>Постановление</w:t>
      </w:r>
      <w:r>
        <w:rPr>
          <w:rFonts w:ascii="Times New Roman" w:hAnsi="Times New Roman"/>
          <w:sz w:val="26"/>
          <w:szCs w:val="26"/>
        </w:rPr>
        <w:t>м</w:t>
      </w:r>
      <w:r w:rsidRPr="00E86086">
        <w:rPr>
          <w:rFonts w:ascii="Times New Roman" w:hAnsi="Times New Roman"/>
          <w:sz w:val="26"/>
          <w:szCs w:val="26"/>
        </w:rPr>
        <w:t xml:space="preserve"> </w:t>
      </w:r>
      <w:r w:rsidR="00E85518">
        <w:rPr>
          <w:rFonts w:ascii="Times New Roman" w:hAnsi="Times New Roman"/>
          <w:sz w:val="26"/>
          <w:szCs w:val="26"/>
        </w:rPr>
        <w:t xml:space="preserve">главы </w:t>
      </w:r>
      <w:r w:rsidRPr="00E86086">
        <w:rPr>
          <w:rFonts w:ascii="Times New Roman" w:hAnsi="Times New Roman"/>
          <w:sz w:val="26"/>
          <w:szCs w:val="26"/>
        </w:rPr>
        <w:t xml:space="preserve">администрации Старооскольского городского округа </w:t>
      </w:r>
      <w:r w:rsidR="00807FA2">
        <w:rPr>
          <w:rFonts w:ascii="Times New Roman" w:hAnsi="Times New Roman"/>
          <w:sz w:val="26"/>
          <w:szCs w:val="26"/>
        </w:rPr>
        <w:t xml:space="preserve">                        </w:t>
      </w:r>
      <w:r w:rsidRPr="00E86086">
        <w:rPr>
          <w:rFonts w:ascii="Times New Roman" w:hAnsi="Times New Roman"/>
          <w:sz w:val="26"/>
          <w:szCs w:val="26"/>
        </w:rPr>
        <w:t>от 30 октября 2014 года № 3683 утверждена муниципальн</w:t>
      </w:r>
      <w:r>
        <w:rPr>
          <w:rFonts w:ascii="Times New Roman" w:hAnsi="Times New Roman"/>
          <w:sz w:val="26"/>
          <w:szCs w:val="26"/>
        </w:rPr>
        <w:t>ая</w:t>
      </w:r>
      <w:r w:rsidRPr="00E86086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>а</w:t>
      </w:r>
      <w:r w:rsidRPr="00E86086">
        <w:rPr>
          <w:rFonts w:ascii="Times New Roman" w:hAnsi="Times New Roman"/>
          <w:sz w:val="26"/>
          <w:szCs w:val="26"/>
        </w:rPr>
        <w:t xml:space="preserve"> «Содержание дорожного хозяйства, организация транспортного обслуживания населения Старооскольского городского округа»</w:t>
      </w:r>
      <w:r>
        <w:rPr>
          <w:rFonts w:ascii="Times New Roman" w:hAnsi="Times New Roman"/>
          <w:sz w:val="26"/>
          <w:szCs w:val="26"/>
        </w:rPr>
        <w:t xml:space="preserve"> (далее-муниципальная программа), целью которой является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с</w:t>
      </w:r>
      <w:r w:rsidRPr="00E86086">
        <w:rPr>
          <w:rFonts w:ascii="Times New Roman" w:hAnsi="Times New Roman"/>
          <w:color w:val="000000"/>
          <w:sz w:val="26"/>
          <w:szCs w:val="26"/>
          <w:lang w:eastAsia="ru-RU"/>
        </w:rPr>
        <w:t>оздание условий д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ля устойчивого функционирования </w:t>
      </w:r>
      <w:r w:rsidRPr="00E86086">
        <w:rPr>
          <w:rFonts w:ascii="Times New Roman" w:hAnsi="Times New Roman"/>
          <w:color w:val="000000"/>
          <w:sz w:val="26"/>
          <w:szCs w:val="26"/>
          <w:lang w:eastAsia="ru-RU"/>
        </w:rPr>
        <w:t>транспортной системы и дорожной сети Старооскольского городского округа Белгородской области в соответствии с социально-экономическими потребностями населения.</w:t>
      </w:r>
    </w:p>
    <w:p w14:paraId="166F94FB" w14:textId="43986536" w:rsidR="00D95A72" w:rsidRDefault="00D95A72" w:rsidP="00D95A7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ab/>
      </w:r>
      <w:bookmarkStart w:id="1" w:name="_Hlk188885029"/>
      <w:r w:rsidRPr="000C4C0B">
        <w:rPr>
          <w:rFonts w:ascii="Times New Roman" w:eastAsia="Times New Roman" w:hAnsi="Times New Roman"/>
          <w:bCs/>
          <w:color w:val="000000"/>
          <w:sz w:val="26"/>
          <w:szCs w:val="26"/>
        </w:rPr>
        <w:t>Исполнение подпрограммы 2 «</w:t>
      </w:r>
      <w:r w:rsidRPr="000C4C0B">
        <w:rPr>
          <w:rFonts w:ascii="Times New Roman" w:eastAsia="Times New Roman" w:hAnsi="Times New Roman"/>
          <w:color w:val="000000"/>
          <w:sz w:val="26"/>
          <w:szCs w:val="26"/>
        </w:rPr>
        <w:t xml:space="preserve">Организация транспортного обслуживания населения Старооскольского городского округа» 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муниципальной </w:t>
      </w:r>
      <w:r w:rsidRPr="000C4C0B">
        <w:rPr>
          <w:rFonts w:ascii="Times New Roman" w:eastAsia="Times New Roman" w:hAnsi="Times New Roman"/>
          <w:color w:val="000000"/>
          <w:sz w:val="26"/>
          <w:szCs w:val="26"/>
        </w:rPr>
        <w:t>программы</w:t>
      </w:r>
      <w:r w:rsidRPr="000C4C0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за счет средств бюджета городского окр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уга</w:t>
      </w:r>
      <w:r w:rsidRPr="000C4C0B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по состоянию на </w:t>
      </w:r>
      <w:r w:rsidR="00824E22">
        <w:rPr>
          <w:rFonts w:ascii="Times New Roman" w:eastAsia="Times New Roman" w:hAnsi="Times New Roman"/>
          <w:bCs/>
          <w:color w:val="000000"/>
          <w:sz w:val="26"/>
          <w:szCs w:val="26"/>
        </w:rPr>
        <w:t>декабр</w:t>
      </w:r>
      <w:r w:rsidR="0085376F">
        <w:rPr>
          <w:rFonts w:ascii="Times New Roman" w:eastAsia="Times New Roman" w:hAnsi="Times New Roman"/>
          <w:bCs/>
          <w:color w:val="000000"/>
          <w:sz w:val="26"/>
          <w:szCs w:val="26"/>
        </w:rPr>
        <w:t>ь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20</w:t>
      </w:r>
      <w:r w:rsidR="00824E22">
        <w:rPr>
          <w:rFonts w:ascii="Times New Roman" w:eastAsia="Times New Roman" w:hAnsi="Times New Roman"/>
          <w:bCs/>
          <w:color w:val="000000"/>
          <w:sz w:val="26"/>
          <w:szCs w:val="26"/>
        </w:rPr>
        <w:t>24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года приведено в таблице: </w:t>
      </w:r>
    </w:p>
    <w:p w14:paraId="22CD0E18" w14:textId="77777777" w:rsidR="005E0DD0" w:rsidRDefault="005E0DD0" w:rsidP="00D95A7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2977"/>
        <w:gridCol w:w="1843"/>
        <w:gridCol w:w="1302"/>
        <w:gridCol w:w="1109"/>
        <w:gridCol w:w="991"/>
      </w:tblGrid>
      <w:tr w:rsidR="005E0DD0" w14:paraId="6727B382" w14:textId="77777777" w:rsidTr="002E5E2F">
        <w:trPr>
          <w:trHeight w:val="434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110D" w14:textId="77777777" w:rsidR="005E0DD0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Статус</w:t>
            </w:r>
          </w:p>
          <w:p w14:paraId="1F40FF7C" w14:textId="77777777" w:rsidR="005E0DD0" w:rsidRDefault="005E0DD0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F0C5" w14:textId="77777777" w:rsidR="005E0DD0" w:rsidRDefault="005E0DD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7C4C" w14:textId="77777777" w:rsidR="005E0DD0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5B6F" w14:textId="77777777" w:rsidR="005E0DD0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Расходы (тыс. рублей), год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7369" w14:textId="22173C80" w:rsidR="005E0DD0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Испол</w:t>
            </w:r>
            <w:r w:rsidR="002E5E2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нение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8D91" w14:textId="27F31E8A" w:rsidR="0085376F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Испол</w:t>
            </w:r>
            <w:proofErr w:type="spellEnd"/>
            <w:r w:rsidR="002E5E2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-</w:t>
            </w:r>
          </w:p>
          <w:p w14:paraId="0B3764EE" w14:textId="34E75E3D" w:rsidR="005E0DD0" w:rsidRDefault="005E0DD0" w:rsidP="002E5E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нение</w:t>
            </w:r>
            <w:proofErr w:type="spellEnd"/>
          </w:p>
        </w:tc>
      </w:tr>
      <w:tr w:rsidR="005E0DD0" w14:paraId="2DA5B438" w14:textId="77777777" w:rsidTr="002E5E2F">
        <w:trPr>
          <w:cantSplit/>
          <w:trHeight w:val="255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7324" w14:textId="77777777" w:rsidR="005E0DD0" w:rsidRDefault="005E0DD0">
            <w:pPr>
              <w:spacing w:after="0" w:line="256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2204" w14:textId="77777777" w:rsidR="005E0DD0" w:rsidRDefault="005E0DD0">
            <w:pPr>
              <w:spacing w:after="0" w:line="256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C9B3" w14:textId="77777777" w:rsidR="005E0DD0" w:rsidRDefault="005E0DD0">
            <w:pPr>
              <w:spacing w:after="0" w:line="256" w:lineRule="auto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8E21" w14:textId="77777777" w:rsidR="005E0DD0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4103" w14:textId="62D8613D" w:rsidR="005E0DD0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тыс.</w:t>
            </w:r>
            <w:r w:rsidR="002E5E2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руб.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CC55" w14:textId="77777777" w:rsidR="005E0DD0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%</w:t>
            </w:r>
          </w:p>
        </w:tc>
      </w:tr>
    </w:tbl>
    <w:p w14:paraId="48FF8BEE" w14:textId="77777777" w:rsidR="005E0DD0" w:rsidRDefault="005E0DD0" w:rsidP="005E0DD0">
      <w:pPr>
        <w:spacing w:after="0" w:line="240" w:lineRule="auto"/>
        <w:rPr>
          <w:b/>
          <w:sz w:val="2"/>
          <w:szCs w:val="2"/>
        </w:rPr>
      </w:pPr>
    </w:p>
    <w:tbl>
      <w:tblPr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1"/>
        <w:gridCol w:w="2977"/>
        <w:gridCol w:w="1843"/>
        <w:gridCol w:w="1302"/>
        <w:gridCol w:w="1109"/>
        <w:gridCol w:w="991"/>
      </w:tblGrid>
      <w:tr w:rsidR="005E0DD0" w14:paraId="5737D21A" w14:textId="77777777" w:rsidTr="002E5E2F">
        <w:trPr>
          <w:cantSplit/>
          <w:trHeight w:val="213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A7FD29" w14:textId="4F66C86B" w:rsidR="005E0DD0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</w:rPr>
              <w:t>Подпрог</w:t>
            </w:r>
            <w:r w:rsidR="002E5E2F">
              <w:rPr>
                <w:rFonts w:ascii="Times New Roman" w:eastAsia="Times New Roman" w:hAnsi="Times New Roman"/>
                <w:color w:val="000000"/>
                <w:sz w:val="20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0"/>
              </w:rPr>
              <w:t>рамма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</w:rPr>
              <w:t xml:space="preserve"> 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BD3F" w14:textId="77777777" w:rsidR="005E0DD0" w:rsidRDefault="005E0DD0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Организация транспортного обслуживания населения Старооскольского городского округа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4124D" w14:textId="77777777" w:rsidR="005E0DD0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Всего, в том числе: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EC37B" w14:textId="7680A5AC" w:rsidR="005E0DD0" w:rsidRDefault="00F65EAC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364 944,0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DFF4D" w14:textId="6F356FE1" w:rsidR="005E0DD0" w:rsidRDefault="009340E9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362 342,1</w:t>
            </w:r>
          </w:p>
          <w:p w14:paraId="6BE820F6" w14:textId="77777777" w:rsidR="005E0DD0" w:rsidRDefault="005E0DD0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55E1A" w14:textId="114BC503" w:rsidR="005E0DD0" w:rsidRDefault="00F65EAC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99,3</w:t>
            </w:r>
          </w:p>
        </w:tc>
      </w:tr>
      <w:tr w:rsidR="005E0DD0" w14:paraId="071A9715" w14:textId="77777777" w:rsidTr="002E5E2F">
        <w:trPr>
          <w:cantSplit/>
          <w:trHeight w:val="317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84144D" w14:textId="77777777" w:rsidR="005E0DD0" w:rsidRDefault="005E0DD0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942E" w14:textId="77777777" w:rsidR="005E0DD0" w:rsidRDefault="005E0DD0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408A1E" w14:textId="77777777" w:rsidR="005E0DD0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</w:rPr>
              <w:t>ДСиА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F7FD5" w14:textId="4142711F" w:rsidR="005E0DD0" w:rsidRDefault="009340E9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364 606,4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7ED8A" w14:textId="49C879A1" w:rsidR="005E0DD0" w:rsidRDefault="009340E9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362 015,2</w:t>
            </w:r>
            <w:r w:rsidR="005E0DD0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094D5" w14:textId="09635D01" w:rsidR="005E0DD0" w:rsidRDefault="00807FA2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99,3</w:t>
            </w:r>
            <w:r w:rsidR="005E0DD0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</w:tr>
      <w:tr w:rsidR="005E0DD0" w14:paraId="611C613D" w14:textId="77777777" w:rsidTr="002E5E2F">
        <w:trPr>
          <w:cantSplit/>
          <w:trHeight w:val="270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C318" w14:textId="77777777" w:rsidR="005E0DD0" w:rsidRDefault="005E0DD0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279E" w14:textId="77777777" w:rsidR="005E0DD0" w:rsidRDefault="005E0DD0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39F34" w14:textId="77777777" w:rsidR="005E0DD0" w:rsidRDefault="005E0DD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УСЗН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F80AE" w14:textId="15023D81" w:rsidR="005E0DD0" w:rsidRDefault="009340E9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337,6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8778A" w14:textId="0AB0A85F" w:rsidR="005E0DD0" w:rsidRDefault="009340E9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326,9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9ADC5" w14:textId="61459550" w:rsidR="005E0DD0" w:rsidRDefault="00807FA2" w:rsidP="00807FA2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97</w:t>
            </w:r>
            <w:r w:rsidR="00F65EAC">
              <w:rPr>
                <w:rFonts w:ascii="Times New Roman" w:eastAsia="Times New Roman" w:hAnsi="Times New Roman"/>
                <w:color w:val="000000"/>
              </w:rPr>
              <w:t>,0</w:t>
            </w:r>
          </w:p>
        </w:tc>
      </w:tr>
    </w:tbl>
    <w:bookmarkEnd w:id="1"/>
    <w:p w14:paraId="7A384FF3" w14:textId="279E68CF" w:rsidR="00D95A72" w:rsidRPr="007F722D" w:rsidRDefault="00D95A72" w:rsidP="002F579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E48D7">
        <w:rPr>
          <w:rFonts w:ascii="Times New Roman" w:hAnsi="Times New Roman"/>
          <w:sz w:val="26"/>
          <w:szCs w:val="26"/>
        </w:rPr>
        <w:t xml:space="preserve">В декабре 2024 года на 15 </w:t>
      </w:r>
      <w:r w:rsidRPr="007F722D">
        <w:rPr>
          <w:rFonts w:ascii="Times New Roman" w:hAnsi="Times New Roman"/>
          <w:sz w:val="26"/>
          <w:szCs w:val="26"/>
        </w:rPr>
        <w:t xml:space="preserve">остановочных </w:t>
      </w:r>
      <w:r w:rsidR="00396071">
        <w:rPr>
          <w:rFonts w:ascii="Times New Roman" w:hAnsi="Times New Roman"/>
          <w:sz w:val="26"/>
          <w:szCs w:val="26"/>
        </w:rPr>
        <w:t>пункт</w:t>
      </w:r>
      <w:r w:rsidR="00FF2CE0">
        <w:rPr>
          <w:rFonts w:ascii="Times New Roman" w:hAnsi="Times New Roman"/>
          <w:sz w:val="26"/>
          <w:szCs w:val="26"/>
        </w:rPr>
        <w:t>ах</w:t>
      </w:r>
      <w:r w:rsidR="005E48D7">
        <w:rPr>
          <w:rFonts w:ascii="Times New Roman" w:hAnsi="Times New Roman"/>
          <w:sz w:val="26"/>
          <w:szCs w:val="26"/>
        </w:rPr>
        <w:t xml:space="preserve"> по муниципальным маршрутам № 52, № 53 организовано размещение расписания о </w:t>
      </w:r>
      <w:r w:rsidRPr="007F722D">
        <w:rPr>
          <w:rFonts w:ascii="Times New Roman" w:hAnsi="Times New Roman"/>
          <w:sz w:val="26"/>
          <w:szCs w:val="26"/>
        </w:rPr>
        <w:t>маршрутах.</w:t>
      </w:r>
      <w:r w:rsidR="005E48D7">
        <w:rPr>
          <w:rFonts w:ascii="Times New Roman" w:hAnsi="Times New Roman"/>
          <w:sz w:val="26"/>
          <w:szCs w:val="26"/>
        </w:rPr>
        <w:t xml:space="preserve"> </w:t>
      </w:r>
    </w:p>
    <w:p w14:paraId="1CA87043" w14:textId="189443A8" w:rsidR="00396071" w:rsidRDefault="00D95A72" w:rsidP="002F5794">
      <w:pPr>
        <w:tabs>
          <w:tab w:val="left" w:pos="709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722D">
        <w:rPr>
          <w:rFonts w:ascii="Times New Roman" w:hAnsi="Times New Roman"/>
          <w:sz w:val="26"/>
          <w:szCs w:val="26"/>
        </w:rPr>
        <w:tab/>
      </w:r>
      <w:r w:rsidR="00396071">
        <w:rPr>
          <w:rFonts w:ascii="Times New Roman" w:hAnsi="Times New Roman"/>
          <w:color w:val="000000"/>
          <w:sz w:val="26"/>
          <w:szCs w:val="26"/>
        </w:rPr>
        <w:t>На территории Старооскольского городского округа 560 остановочных</w:t>
      </w:r>
      <w:r w:rsidR="00FF2CE0">
        <w:rPr>
          <w:rFonts w:ascii="Times New Roman" w:hAnsi="Times New Roman"/>
          <w:color w:val="000000"/>
          <w:sz w:val="26"/>
          <w:szCs w:val="26"/>
        </w:rPr>
        <w:t xml:space="preserve"> пунктов</w:t>
      </w:r>
      <w:r w:rsidR="00396071">
        <w:rPr>
          <w:rFonts w:ascii="Times New Roman" w:hAnsi="Times New Roman"/>
          <w:sz w:val="26"/>
          <w:szCs w:val="26"/>
        </w:rPr>
        <w:t>, из них:</w:t>
      </w:r>
    </w:p>
    <w:p w14:paraId="11F53FA6" w14:textId="397C3A6C" w:rsidR="00396071" w:rsidRDefault="002F5794" w:rsidP="002F5794">
      <w:pPr>
        <w:tabs>
          <w:tab w:val="left" w:pos="709"/>
        </w:tabs>
        <w:snapToGri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396071">
        <w:rPr>
          <w:rFonts w:ascii="Times New Roman" w:hAnsi="Times New Roman"/>
          <w:sz w:val="26"/>
          <w:szCs w:val="26"/>
        </w:rPr>
        <w:t>356 город</w:t>
      </w:r>
      <w:r w:rsidR="00FF2CE0">
        <w:rPr>
          <w:rFonts w:ascii="Times New Roman" w:hAnsi="Times New Roman"/>
          <w:sz w:val="26"/>
          <w:szCs w:val="26"/>
        </w:rPr>
        <w:t>ских</w:t>
      </w:r>
      <w:r w:rsidR="00396071">
        <w:rPr>
          <w:rFonts w:ascii="Times New Roman" w:hAnsi="Times New Roman"/>
          <w:sz w:val="26"/>
          <w:szCs w:val="26"/>
        </w:rPr>
        <w:t>;</w:t>
      </w:r>
    </w:p>
    <w:p w14:paraId="08976EFE" w14:textId="6DDA1DB2" w:rsidR="00396071" w:rsidRDefault="002F5794" w:rsidP="002F5794">
      <w:pPr>
        <w:tabs>
          <w:tab w:val="left" w:pos="709"/>
        </w:tabs>
        <w:snapToGri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396071">
        <w:rPr>
          <w:rFonts w:ascii="Times New Roman" w:hAnsi="Times New Roman"/>
          <w:sz w:val="26"/>
          <w:szCs w:val="26"/>
        </w:rPr>
        <w:t xml:space="preserve">169 </w:t>
      </w:r>
      <w:r w:rsidR="00FF2CE0">
        <w:rPr>
          <w:rFonts w:ascii="Times New Roman" w:hAnsi="Times New Roman"/>
          <w:sz w:val="26"/>
          <w:szCs w:val="26"/>
        </w:rPr>
        <w:t>при</w:t>
      </w:r>
      <w:r w:rsidR="00396071">
        <w:rPr>
          <w:rFonts w:ascii="Times New Roman" w:hAnsi="Times New Roman"/>
          <w:sz w:val="26"/>
          <w:szCs w:val="26"/>
        </w:rPr>
        <w:t>город</w:t>
      </w:r>
      <w:r w:rsidR="00FF2CE0">
        <w:rPr>
          <w:rFonts w:ascii="Times New Roman" w:hAnsi="Times New Roman"/>
          <w:sz w:val="26"/>
          <w:szCs w:val="26"/>
        </w:rPr>
        <w:t>ных</w:t>
      </w:r>
      <w:r w:rsidR="00396071">
        <w:rPr>
          <w:rFonts w:ascii="Times New Roman" w:hAnsi="Times New Roman"/>
          <w:sz w:val="26"/>
          <w:szCs w:val="26"/>
        </w:rPr>
        <w:t>;</w:t>
      </w:r>
    </w:p>
    <w:p w14:paraId="3489B5C7" w14:textId="63B2150C" w:rsidR="00396071" w:rsidRDefault="002F5794" w:rsidP="002F5794">
      <w:pPr>
        <w:tabs>
          <w:tab w:val="left" w:pos="709"/>
        </w:tabs>
        <w:snapToGrid w:val="0"/>
        <w:spacing w:after="0" w:line="240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396071">
        <w:rPr>
          <w:rFonts w:ascii="Times New Roman" w:hAnsi="Times New Roman"/>
          <w:sz w:val="26"/>
          <w:szCs w:val="26"/>
        </w:rPr>
        <w:t xml:space="preserve">35 </w:t>
      </w:r>
      <w:r w:rsidR="00FF2CE0">
        <w:rPr>
          <w:rFonts w:ascii="Times New Roman" w:hAnsi="Times New Roman"/>
          <w:sz w:val="26"/>
          <w:szCs w:val="26"/>
        </w:rPr>
        <w:t xml:space="preserve">на </w:t>
      </w:r>
      <w:r w:rsidR="00396071">
        <w:rPr>
          <w:rFonts w:ascii="Times New Roman" w:hAnsi="Times New Roman"/>
          <w:color w:val="000000"/>
          <w:sz w:val="26"/>
          <w:szCs w:val="26"/>
        </w:rPr>
        <w:t>дачны</w:t>
      </w:r>
      <w:r w:rsidR="00FF2CE0">
        <w:rPr>
          <w:rFonts w:ascii="Times New Roman" w:hAnsi="Times New Roman"/>
          <w:color w:val="000000"/>
          <w:sz w:val="26"/>
          <w:szCs w:val="26"/>
        </w:rPr>
        <w:t>х</w:t>
      </w:r>
      <w:r w:rsidR="00396071">
        <w:rPr>
          <w:rFonts w:ascii="Times New Roman" w:hAnsi="Times New Roman"/>
          <w:color w:val="000000"/>
          <w:sz w:val="26"/>
          <w:szCs w:val="26"/>
        </w:rPr>
        <w:t xml:space="preserve"> и садово-огородны</w:t>
      </w:r>
      <w:r w:rsidR="00FF2CE0">
        <w:rPr>
          <w:rFonts w:ascii="Times New Roman" w:hAnsi="Times New Roman"/>
          <w:color w:val="000000"/>
          <w:sz w:val="26"/>
          <w:szCs w:val="26"/>
        </w:rPr>
        <w:t>х</w:t>
      </w:r>
      <w:r w:rsidR="00396071">
        <w:rPr>
          <w:rFonts w:ascii="Times New Roman" w:hAnsi="Times New Roman"/>
          <w:color w:val="000000"/>
          <w:sz w:val="26"/>
          <w:szCs w:val="26"/>
        </w:rPr>
        <w:t xml:space="preserve"> участк</w:t>
      </w:r>
      <w:r w:rsidR="00FF2CE0">
        <w:rPr>
          <w:rFonts w:ascii="Times New Roman" w:hAnsi="Times New Roman"/>
          <w:color w:val="000000"/>
          <w:sz w:val="26"/>
          <w:szCs w:val="26"/>
        </w:rPr>
        <w:t>ах</w:t>
      </w:r>
      <w:r w:rsidR="00396071">
        <w:rPr>
          <w:rFonts w:ascii="Times New Roman" w:hAnsi="Times New Roman"/>
          <w:color w:val="000000"/>
          <w:sz w:val="26"/>
          <w:szCs w:val="26"/>
        </w:rPr>
        <w:t>.</w:t>
      </w:r>
    </w:p>
    <w:p w14:paraId="767D9272" w14:textId="41DE500A" w:rsidR="00396071" w:rsidRDefault="002F5794" w:rsidP="002F5794">
      <w:pPr>
        <w:tabs>
          <w:tab w:val="left" w:pos="709"/>
        </w:tabs>
        <w:snapToGrid w:val="0"/>
        <w:spacing w:after="0" w:line="240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396071">
        <w:rPr>
          <w:rFonts w:ascii="Times New Roman" w:hAnsi="Times New Roman"/>
          <w:color w:val="000000"/>
          <w:sz w:val="26"/>
          <w:szCs w:val="26"/>
        </w:rPr>
        <w:t>Требуется строительство 76 новых остановочных пунктов.</w:t>
      </w:r>
    </w:p>
    <w:p w14:paraId="628DB7E7" w14:textId="08B171F1" w:rsidR="00D95A72" w:rsidRPr="00191E3D" w:rsidRDefault="002F5794" w:rsidP="002F579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396071">
        <w:rPr>
          <w:rFonts w:ascii="Times New Roman" w:hAnsi="Times New Roman"/>
          <w:sz w:val="26"/>
          <w:szCs w:val="26"/>
        </w:rPr>
        <w:t>В</w:t>
      </w:r>
      <w:r w:rsidR="00D95A72" w:rsidRPr="00191E3D">
        <w:rPr>
          <w:rFonts w:ascii="Times New Roman" w:hAnsi="Times New Roman"/>
          <w:sz w:val="26"/>
          <w:szCs w:val="26"/>
        </w:rPr>
        <w:t xml:space="preserve">о исполнение требований Федерального закона от 09 февраля 2007 года     № 16-ФЗ «О транспортной безопасности» все транспортные средства </w:t>
      </w:r>
      <w:r w:rsidR="00396071">
        <w:rPr>
          <w:rFonts w:ascii="Times New Roman" w:hAnsi="Times New Roman"/>
          <w:sz w:val="26"/>
          <w:szCs w:val="26"/>
        </w:rPr>
        <w:t xml:space="preserve">                                 </w:t>
      </w:r>
      <w:r w:rsidR="00D95A72" w:rsidRPr="00191E3D">
        <w:rPr>
          <w:rFonts w:ascii="Times New Roman" w:hAnsi="Times New Roman"/>
          <w:sz w:val="26"/>
          <w:szCs w:val="26"/>
        </w:rPr>
        <w:t>ООО «ТрансАльянс», ООО «Скоростной трамвай», МБУ «Пассажирское» оснащены системами ГЛОНАС</w:t>
      </w:r>
      <w:r w:rsidR="00D95A72">
        <w:rPr>
          <w:rFonts w:ascii="Times New Roman" w:hAnsi="Times New Roman"/>
          <w:sz w:val="26"/>
          <w:szCs w:val="26"/>
        </w:rPr>
        <w:t>С</w:t>
      </w:r>
      <w:r w:rsidR="00D95A72" w:rsidRPr="00191E3D">
        <w:rPr>
          <w:rFonts w:ascii="Times New Roman" w:hAnsi="Times New Roman"/>
          <w:sz w:val="26"/>
          <w:szCs w:val="26"/>
        </w:rPr>
        <w:t>. Стоянки транспорта и технические помещения</w:t>
      </w:r>
      <w:r w:rsidR="00FF2CE0">
        <w:rPr>
          <w:rFonts w:ascii="Times New Roman" w:hAnsi="Times New Roman"/>
          <w:sz w:val="26"/>
          <w:szCs w:val="26"/>
        </w:rPr>
        <w:t xml:space="preserve">                               </w:t>
      </w:r>
      <w:r w:rsidR="00D95A72" w:rsidRPr="00191E3D">
        <w:rPr>
          <w:rFonts w:ascii="Times New Roman" w:hAnsi="Times New Roman"/>
          <w:sz w:val="26"/>
          <w:szCs w:val="26"/>
        </w:rPr>
        <w:t xml:space="preserve"> ООО «ТрансАльянс» и ООО «Скоростной трамвай</w:t>
      </w:r>
      <w:proofErr w:type="gramStart"/>
      <w:r w:rsidR="00D95A72" w:rsidRPr="00191E3D">
        <w:rPr>
          <w:rFonts w:ascii="Times New Roman" w:hAnsi="Times New Roman"/>
          <w:sz w:val="26"/>
          <w:szCs w:val="26"/>
        </w:rPr>
        <w:t xml:space="preserve">», </w:t>
      </w:r>
      <w:r w:rsidR="00FF2CE0">
        <w:rPr>
          <w:rFonts w:ascii="Times New Roman" w:hAnsi="Times New Roman"/>
          <w:sz w:val="26"/>
          <w:szCs w:val="26"/>
        </w:rPr>
        <w:t xml:space="preserve">  </w:t>
      </w:r>
      <w:proofErr w:type="gramEnd"/>
      <w:r w:rsidR="00FF2CE0">
        <w:rPr>
          <w:rFonts w:ascii="Times New Roman" w:hAnsi="Times New Roman"/>
          <w:sz w:val="26"/>
          <w:szCs w:val="26"/>
        </w:rPr>
        <w:t xml:space="preserve">                                                                   </w:t>
      </w:r>
      <w:r w:rsidR="00FF2CE0" w:rsidRPr="00191E3D">
        <w:rPr>
          <w:rFonts w:ascii="Times New Roman" w:hAnsi="Times New Roman"/>
          <w:sz w:val="26"/>
          <w:szCs w:val="26"/>
        </w:rPr>
        <w:t>МБУ «Пассажирское»</w:t>
      </w:r>
      <w:r w:rsidR="00FF2CE0">
        <w:rPr>
          <w:rFonts w:ascii="Times New Roman" w:hAnsi="Times New Roman"/>
          <w:sz w:val="26"/>
          <w:szCs w:val="26"/>
        </w:rPr>
        <w:t xml:space="preserve"> </w:t>
      </w:r>
      <w:r w:rsidR="00D95A72" w:rsidRPr="00191E3D">
        <w:rPr>
          <w:rFonts w:ascii="Times New Roman" w:hAnsi="Times New Roman"/>
          <w:sz w:val="26"/>
          <w:szCs w:val="26"/>
        </w:rPr>
        <w:t xml:space="preserve">оснащены системой видеонаблюдения.  </w:t>
      </w:r>
    </w:p>
    <w:p w14:paraId="71D50B68" w14:textId="77777777" w:rsidR="00D95A72" w:rsidRPr="00191E3D" w:rsidRDefault="00D95A72" w:rsidP="002F5794">
      <w:pPr>
        <w:pStyle w:val="a3"/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191E3D">
        <w:rPr>
          <w:rFonts w:ascii="Times New Roman" w:hAnsi="Times New Roman"/>
          <w:sz w:val="26"/>
          <w:szCs w:val="26"/>
        </w:rPr>
        <w:t>Входные зоны автовокзала и железнодорожного вокзала оснащены стационарными</w:t>
      </w:r>
      <w:r>
        <w:rPr>
          <w:rFonts w:ascii="Times New Roman" w:hAnsi="Times New Roman"/>
          <w:sz w:val="26"/>
          <w:szCs w:val="26"/>
        </w:rPr>
        <w:t xml:space="preserve"> металлодетекторами.</w:t>
      </w:r>
      <w:r w:rsidRPr="00191E3D">
        <w:rPr>
          <w:rFonts w:ascii="Times New Roman" w:hAnsi="Times New Roman"/>
          <w:sz w:val="26"/>
          <w:szCs w:val="26"/>
        </w:rPr>
        <w:t xml:space="preserve"> </w:t>
      </w:r>
    </w:p>
    <w:p w14:paraId="1523839A" w14:textId="5F5A6F85" w:rsidR="00D95A72" w:rsidRPr="009E0D4D" w:rsidRDefault="00D95A72" w:rsidP="002F5794">
      <w:pPr>
        <w:pStyle w:val="1"/>
        <w:shd w:val="clear" w:color="auto" w:fill="auto"/>
        <w:tabs>
          <w:tab w:val="left" w:pos="709"/>
        </w:tabs>
        <w:spacing w:before="0" w:after="0" w:line="298" w:lineRule="exact"/>
        <w:ind w:left="20" w:right="20" w:firstLine="700"/>
        <w:rPr>
          <w:sz w:val="26"/>
          <w:szCs w:val="26"/>
        </w:rPr>
      </w:pPr>
      <w:r w:rsidRPr="00F83B53">
        <w:rPr>
          <w:sz w:val="26"/>
          <w:szCs w:val="26"/>
          <w:lang w:eastAsia="ru-RU"/>
        </w:rPr>
        <w:t>Во исполнение ф</w:t>
      </w:r>
      <w:r w:rsidRPr="009E0D4D">
        <w:rPr>
          <w:sz w:val="26"/>
          <w:szCs w:val="26"/>
          <w:lang w:eastAsia="ru-RU"/>
        </w:rPr>
        <w:t>едеральн</w:t>
      </w:r>
      <w:r w:rsidRPr="00F83B53">
        <w:rPr>
          <w:sz w:val="26"/>
          <w:szCs w:val="26"/>
          <w:lang w:eastAsia="ru-RU"/>
        </w:rPr>
        <w:t>ых</w:t>
      </w:r>
      <w:r w:rsidRPr="009E0D4D">
        <w:rPr>
          <w:sz w:val="26"/>
          <w:szCs w:val="26"/>
          <w:lang w:eastAsia="ru-RU"/>
        </w:rPr>
        <w:t xml:space="preserve"> закон</w:t>
      </w:r>
      <w:r>
        <w:rPr>
          <w:sz w:val="26"/>
          <w:szCs w:val="26"/>
          <w:lang w:eastAsia="ru-RU"/>
        </w:rPr>
        <w:t>ов</w:t>
      </w:r>
      <w:r w:rsidRPr="00F83B53">
        <w:rPr>
          <w:sz w:val="26"/>
          <w:szCs w:val="26"/>
          <w:lang w:eastAsia="ru-RU"/>
        </w:rPr>
        <w:t xml:space="preserve"> </w:t>
      </w:r>
      <w:r w:rsidRPr="00F83B53">
        <w:rPr>
          <w:bCs/>
          <w:kern w:val="36"/>
          <w:sz w:val="26"/>
          <w:szCs w:val="26"/>
          <w:lang w:eastAsia="ru-RU"/>
        </w:rPr>
        <w:t>от 25</w:t>
      </w:r>
      <w:r>
        <w:rPr>
          <w:bCs/>
          <w:kern w:val="36"/>
          <w:sz w:val="26"/>
          <w:szCs w:val="26"/>
          <w:lang w:eastAsia="ru-RU"/>
        </w:rPr>
        <w:t xml:space="preserve"> апреля </w:t>
      </w:r>
      <w:r w:rsidRPr="00F83B53">
        <w:rPr>
          <w:bCs/>
          <w:kern w:val="36"/>
          <w:sz w:val="26"/>
          <w:szCs w:val="26"/>
          <w:lang w:eastAsia="ru-RU"/>
        </w:rPr>
        <w:t>2002</w:t>
      </w:r>
      <w:r>
        <w:rPr>
          <w:bCs/>
          <w:kern w:val="36"/>
          <w:sz w:val="26"/>
          <w:szCs w:val="26"/>
          <w:lang w:eastAsia="ru-RU"/>
        </w:rPr>
        <w:t xml:space="preserve"> года №</w:t>
      </w:r>
      <w:r w:rsidRPr="00F83B53">
        <w:rPr>
          <w:bCs/>
          <w:kern w:val="36"/>
          <w:sz w:val="26"/>
          <w:szCs w:val="26"/>
          <w:lang w:eastAsia="ru-RU"/>
        </w:rPr>
        <w:t xml:space="preserve"> 40-ФЗ </w:t>
      </w:r>
      <w:r w:rsidR="00FF2CE0">
        <w:rPr>
          <w:bCs/>
          <w:kern w:val="36"/>
          <w:sz w:val="26"/>
          <w:szCs w:val="26"/>
          <w:lang w:eastAsia="ru-RU"/>
        </w:rPr>
        <w:t xml:space="preserve">                       </w:t>
      </w:r>
      <w:r>
        <w:rPr>
          <w:bCs/>
          <w:kern w:val="36"/>
          <w:sz w:val="26"/>
          <w:szCs w:val="26"/>
          <w:lang w:eastAsia="ru-RU"/>
        </w:rPr>
        <w:t>«</w:t>
      </w:r>
      <w:r w:rsidRPr="00F83B53">
        <w:rPr>
          <w:bCs/>
          <w:kern w:val="36"/>
          <w:sz w:val="26"/>
          <w:szCs w:val="26"/>
          <w:lang w:eastAsia="ru-RU"/>
        </w:rPr>
        <w:t>Об обязательном страховании гражданской ответственности владельцев транспортных средств</w:t>
      </w:r>
      <w:r>
        <w:rPr>
          <w:bCs/>
          <w:kern w:val="36"/>
          <w:sz w:val="26"/>
          <w:szCs w:val="26"/>
          <w:lang w:eastAsia="ru-RU"/>
        </w:rPr>
        <w:t xml:space="preserve">», </w:t>
      </w:r>
      <w:r w:rsidRPr="009E0D4D">
        <w:rPr>
          <w:sz w:val="26"/>
          <w:szCs w:val="26"/>
          <w:lang w:eastAsia="ru-RU"/>
        </w:rPr>
        <w:t>от 14</w:t>
      </w:r>
      <w:r w:rsidRPr="00F83B53">
        <w:rPr>
          <w:sz w:val="26"/>
          <w:szCs w:val="26"/>
          <w:lang w:eastAsia="ru-RU"/>
        </w:rPr>
        <w:t xml:space="preserve"> июня </w:t>
      </w:r>
      <w:r w:rsidRPr="009E0D4D">
        <w:rPr>
          <w:sz w:val="26"/>
          <w:szCs w:val="26"/>
          <w:lang w:eastAsia="ru-RU"/>
        </w:rPr>
        <w:t>2012</w:t>
      </w:r>
      <w:r w:rsidRPr="00F83B53">
        <w:rPr>
          <w:sz w:val="26"/>
          <w:szCs w:val="26"/>
          <w:lang w:eastAsia="ru-RU"/>
        </w:rPr>
        <w:t xml:space="preserve"> года </w:t>
      </w:r>
      <w:r w:rsidRPr="00F83B53">
        <w:rPr>
          <w:sz w:val="26"/>
          <w:szCs w:val="26"/>
        </w:rPr>
        <w:t xml:space="preserve">№ 67-ФЗ </w:t>
      </w:r>
      <w:r w:rsidRPr="009E0D4D">
        <w:rPr>
          <w:sz w:val="26"/>
          <w:szCs w:val="26"/>
          <w:lang w:eastAsia="ru-RU"/>
        </w:rPr>
        <w:t xml:space="preserve">«Об обязательном </w:t>
      </w:r>
      <w:r w:rsidRPr="009E0D4D">
        <w:rPr>
          <w:sz w:val="26"/>
          <w:szCs w:val="26"/>
          <w:lang w:eastAsia="ru-RU"/>
        </w:rPr>
        <w:lastRenderedPageBreak/>
        <w:t>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</w:t>
      </w:r>
      <w:r w:rsidRPr="00F83B53">
        <w:rPr>
          <w:sz w:val="26"/>
          <w:szCs w:val="26"/>
          <w:lang w:eastAsia="ru-RU"/>
        </w:rPr>
        <w:t xml:space="preserve">» </w:t>
      </w:r>
      <w:r>
        <w:rPr>
          <w:sz w:val="26"/>
          <w:szCs w:val="26"/>
          <w:lang w:eastAsia="ru-RU"/>
        </w:rPr>
        <w:t>каждый</w:t>
      </w:r>
      <w:r w:rsidRPr="00B86B1E">
        <w:rPr>
          <w:sz w:val="26"/>
          <w:szCs w:val="26"/>
          <w:lang w:eastAsia="ru-RU"/>
        </w:rPr>
        <w:t xml:space="preserve"> пас</w:t>
      </w:r>
      <w:r>
        <w:rPr>
          <w:sz w:val="26"/>
          <w:szCs w:val="26"/>
          <w:lang w:eastAsia="ru-RU"/>
        </w:rPr>
        <w:t>сажирский автобус застрахован</w:t>
      </w:r>
      <w:r w:rsidR="003C4CB2">
        <w:rPr>
          <w:sz w:val="26"/>
          <w:szCs w:val="26"/>
          <w:lang w:eastAsia="ru-RU"/>
        </w:rPr>
        <w:t>.</w:t>
      </w:r>
    </w:p>
    <w:p w14:paraId="4506DE42" w14:textId="43D5DCA0" w:rsidR="0059073F" w:rsidRDefault="00D95A72" w:rsidP="00D1593B">
      <w:pPr>
        <w:shd w:val="clear" w:color="auto" w:fill="FFFFFF"/>
        <w:spacing w:after="100" w:afterAutospacing="1" w:line="240" w:lineRule="auto"/>
        <w:jc w:val="both"/>
        <w:outlineLvl w:val="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7F722D">
        <w:rPr>
          <w:rFonts w:ascii="Times New Roman" w:hAnsi="Times New Roman"/>
          <w:sz w:val="26"/>
          <w:szCs w:val="26"/>
        </w:rPr>
        <w:t>Работы по организации доступности и улучшению качества пассажирских перевозок, а также создани</w:t>
      </w:r>
      <w:r>
        <w:rPr>
          <w:rFonts w:ascii="Times New Roman" w:hAnsi="Times New Roman"/>
          <w:sz w:val="26"/>
          <w:szCs w:val="26"/>
        </w:rPr>
        <w:t>ю</w:t>
      </w:r>
      <w:r w:rsidRPr="007F722D">
        <w:rPr>
          <w:rFonts w:ascii="Times New Roman" w:hAnsi="Times New Roman"/>
          <w:sz w:val="26"/>
          <w:szCs w:val="26"/>
        </w:rPr>
        <w:t xml:space="preserve"> безопасных условий пассажирских перевозок автомобильным и городским наземным электрическим транспортом будут продолжены.</w:t>
      </w:r>
    </w:p>
    <w:p w14:paraId="3A1A4B56" w14:textId="1DC90812" w:rsidR="0059073F" w:rsidRDefault="0059073F" w:rsidP="0059073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/>
          <w:sz w:val="26"/>
          <w:szCs w:val="26"/>
        </w:rPr>
      </w:pPr>
    </w:p>
    <w:p w14:paraId="44476E9C" w14:textId="2096503E" w:rsidR="0059073F" w:rsidRDefault="00FF2CE0" w:rsidP="0059073F">
      <w:pPr>
        <w:shd w:val="clear" w:color="auto" w:fill="FFFFFF"/>
        <w:spacing w:after="0" w:line="240" w:lineRule="auto"/>
        <w:jc w:val="both"/>
        <w:outlineLvl w:val="3"/>
      </w:pPr>
      <w:r>
        <w:rPr>
          <w:rFonts w:ascii="Times New Roman" w:hAnsi="Times New Roman"/>
          <w:sz w:val="26"/>
          <w:szCs w:val="26"/>
        </w:rPr>
        <w:t xml:space="preserve"> </w:t>
      </w:r>
    </w:p>
    <w:sectPr w:rsidR="0059073F" w:rsidSect="003C0A50">
      <w:headerReference w:type="default" r:id="rId7"/>
      <w:headerReference w:type="first" r:id="rId8"/>
      <w:pgSz w:w="11906" w:h="16838"/>
      <w:pgMar w:top="1134" w:right="850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7EF02" w14:textId="77777777" w:rsidR="00BF1163" w:rsidRDefault="00BF1163">
      <w:pPr>
        <w:spacing w:after="0" w:line="240" w:lineRule="auto"/>
      </w:pPr>
      <w:r>
        <w:separator/>
      </w:r>
    </w:p>
  </w:endnote>
  <w:endnote w:type="continuationSeparator" w:id="0">
    <w:p w14:paraId="6BA86C58" w14:textId="77777777" w:rsidR="00BF1163" w:rsidRDefault="00BF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3DC49" w14:textId="77777777" w:rsidR="00BF1163" w:rsidRDefault="00BF1163">
      <w:pPr>
        <w:spacing w:after="0" w:line="240" w:lineRule="auto"/>
      </w:pPr>
      <w:r>
        <w:separator/>
      </w:r>
    </w:p>
  </w:footnote>
  <w:footnote w:type="continuationSeparator" w:id="0">
    <w:p w14:paraId="77F58C8C" w14:textId="77777777" w:rsidR="00BF1163" w:rsidRDefault="00BF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D34D4" w14:textId="77777777" w:rsidR="00D85E72" w:rsidRPr="00D85E72" w:rsidRDefault="00467EA2">
    <w:pPr>
      <w:pStyle w:val="a5"/>
      <w:jc w:val="center"/>
      <w:rPr>
        <w:rFonts w:ascii="Times New Roman" w:hAnsi="Times New Roman"/>
        <w:sz w:val="26"/>
        <w:szCs w:val="26"/>
      </w:rPr>
    </w:pPr>
    <w:r w:rsidRPr="00D85E72">
      <w:rPr>
        <w:rFonts w:ascii="Times New Roman" w:hAnsi="Times New Roman"/>
        <w:sz w:val="26"/>
        <w:szCs w:val="26"/>
      </w:rPr>
      <w:fldChar w:fldCharType="begin"/>
    </w:r>
    <w:r w:rsidRPr="00D85E72">
      <w:rPr>
        <w:rFonts w:ascii="Times New Roman" w:hAnsi="Times New Roman"/>
        <w:sz w:val="26"/>
        <w:szCs w:val="26"/>
      </w:rPr>
      <w:instrText>PAGE   \* MERGEFORMAT</w:instrText>
    </w:r>
    <w:r w:rsidRPr="00D85E72">
      <w:rPr>
        <w:rFonts w:ascii="Times New Roman" w:hAnsi="Times New Roman"/>
        <w:sz w:val="26"/>
        <w:szCs w:val="26"/>
      </w:rPr>
      <w:fldChar w:fldCharType="separate"/>
    </w:r>
    <w:r>
      <w:rPr>
        <w:rFonts w:ascii="Times New Roman" w:hAnsi="Times New Roman"/>
        <w:noProof/>
        <w:sz w:val="26"/>
        <w:szCs w:val="26"/>
      </w:rPr>
      <w:t>9</w:t>
    </w:r>
    <w:r w:rsidRPr="00D85E72">
      <w:rPr>
        <w:rFonts w:ascii="Times New Roman" w:hAnsi="Times New Roman"/>
        <w:sz w:val="26"/>
        <w:szCs w:val="26"/>
      </w:rPr>
      <w:fldChar w:fldCharType="end"/>
    </w:r>
  </w:p>
  <w:p w14:paraId="797071B1" w14:textId="77777777" w:rsidR="00E811FA" w:rsidRDefault="00BF116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608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14:paraId="5B481ABF" w14:textId="71E19416" w:rsidR="00ED57A3" w:rsidRPr="00ED57A3" w:rsidRDefault="00ED57A3">
        <w:pPr>
          <w:pStyle w:val="a5"/>
          <w:jc w:val="center"/>
          <w:rPr>
            <w:rFonts w:ascii="Times New Roman" w:hAnsi="Times New Roman"/>
            <w:sz w:val="26"/>
            <w:szCs w:val="26"/>
          </w:rPr>
        </w:pPr>
        <w:r w:rsidRPr="00ED57A3">
          <w:rPr>
            <w:rFonts w:ascii="Times New Roman" w:hAnsi="Times New Roman"/>
            <w:sz w:val="26"/>
            <w:szCs w:val="26"/>
          </w:rPr>
          <w:fldChar w:fldCharType="begin"/>
        </w:r>
        <w:r w:rsidRPr="00ED57A3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ED57A3">
          <w:rPr>
            <w:rFonts w:ascii="Times New Roman" w:hAnsi="Times New Roman"/>
            <w:sz w:val="26"/>
            <w:szCs w:val="26"/>
          </w:rPr>
          <w:fldChar w:fldCharType="separate"/>
        </w:r>
        <w:r w:rsidRPr="00ED57A3">
          <w:rPr>
            <w:rFonts w:ascii="Times New Roman" w:hAnsi="Times New Roman"/>
            <w:sz w:val="26"/>
            <w:szCs w:val="26"/>
          </w:rPr>
          <w:t>2</w:t>
        </w:r>
        <w:r w:rsidRPr="00ED57A3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14:paraId="6A6BCAE0" w14:textId="77777777" w:rsidR="00ED57A3" w:rsidRDefault="00ED57A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A72"/>
    <w:rsid w:val="00011561"/>
    <w:rsid w:val="00092AB2"/>
    <w:rsid w:val="0011524F"/>
    <w:rsid w:val="0018367C"/>
    <w:rsid w:val="00222D62"/>
    <w:rsid w:val="00245642"/>
    <w:rsid w:val="002E5E2F"/>
    <w:rsid w:val="002F5794"/>
    <w:rsid w:val="00396071"/>
    <w:rsid w:val="003C4CB2"/>
    <w:rsid w:val="003C54D7"/>
    <w:rsid w:val="004012A3"/>
    <w:rsid w:val="00442ABF"/>
    <w:rsid w:val="00467EA2"/>
    <w:rsid w:val="005024B5"/>
    <w:rsid w:val="005640F8"/>
    <w:rsid w:val="0059073F"/>
    <w:rsid w:val="005A063D"/>
    <w:rsid w:val="005B7239"/>
    <w:rsid w:val="005E0DD0"/>
    <w:rsid w:val="005E48D7"/>
    <w:rsid w:val="0064598F"/>
    <w:rsid w:val="00695CE7"/>
    <w:rsid w:val="007023E2"/>
    <w:rsid w:val="00725C14"/>
    <w:rsid w:val="00782E0C"/>
    <w:rsid w:val="007968DA"/>
    <w:rsid w:val="007B2866"/>
    <w:rsid w:val="007B4083"/>
    <w:rsid w:val="007B4AA8"/>
    <w:rsid w:val="00807FA2"/>
    <w:rsid w:val="00824E22"/>
    <w:rsid w:val="00826A52"/>
    <w:rsid w:val="0085376F"/>
    <w:rsid w:val="0088007A"/>
    <w:rsid w:val="009340E9"/>
    <w:rsid w:val="00957261"/>
    <w:rsid w:val="009D0ECF"/>
    <w:rsid w:val="009D6ABC"/>
    <w:rsid w:val="009E277D"/>
    <w:rsid w:val="009F38B4"/>
    <w:rsid w:val="00A57B5F"/>
    <w:rsid w:val="00A65F59"/>
    <w:rsid w:val="00AF6E93"/>
    <w:rsid w:val="00B1019B"/>
    <w:rsid w:val="00B34F65"/>
    <w:rsid w:val="00BF1163"/>
    <w:rsid w:val="00BF2F72"/>
    <w:rsid w:val="00C33BA7"/>
    <w:rsid w:val="00CB1C5D"/>
    <w:rsid w:val="00D1593B"/>
    <w:rsid w:val="00D35346"/>
    <w:rsid w:val="00D95A72"/>
    <w:rsid w:val="00DE0188"/>
    <w:rsid w:val="00DE4FF0"/>
    <w:rsid w:val="00E565FB"/>
    <w:rsid w:val="00E85518"/>
    <w:rsid w:val="00E91C86"/>
    <w:rsid w:val="00EB4117"/>
    <w:rsid w:val="00ED57A3"/>
    <w:rsid w:val="00F57C40"/>
    <w:rsid w:val="00F65EAC"/>
    <w:rsid w:val="00F86EDE"/>
    <w:rsid w:val="00FC08C5"/>
    <w:rsid w:val="00FE79CE"/>
    <w:rsid w:val="00FF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DF575"/>
  <w15:chartTrackingRefBased/>
  <w15:docId w15:val="{1DD6C653-092F-45C7-B003-97031474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95A72"/>
  </w:style>
  <w:style w:type="paragraph" w:styleId="a3">
    <w:name w:val="No Spacing"/>
    <w:uiPriority w:val="1"/>
    <w:qFormat/>
    <w:rsid w:val="00D95A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basedOn w:val="a"/>
    <w:next w:val="a"/>
    <w:rsid w:val="00D95A72"/>
    <w:pPr>
      <w:suppressAutoHyphens/>
      <w:autoSpaceDE w:val="0"/>
      <w:spacing w:after="0" w:line="240" w:lineRule="auto"/>
    </w:pPr>
    <w:rPr>
      <w:rFonts w:ascii="Arial" w:eastAsia="Arial" w:hAnsi="Arial"/>
      <w:b/>
      <w:bCs/>
      <w:sz w:val="20"/>
      <w:szCs w:val="20"/>
    </w:rPr>
  </w:style>
  <w:style w:type="character" w:customStyle="1" w:styleId="a4">
    <w:name w:val="Основной текст_"/>
    <w:link w:val="1"/>
    <w:rsid w:val="00D95A7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D95A72"/>
    <w:pPr>
      <w:widowControl w:val="0"/>
      <w:shd w:val="clear" w:color="auto" w:fill="FFFFFF"/>
      <w:spacing w:before="420" w:after="660" w:line="0" w:lineRule="atLeast"/>
      <w:jc w:val="both"/>
    </w:pPr>
    <w:rPr>
      <w:rFonts w:ascii="Times New Roman" w:eastAsia="Times New Roman" w:hAnsi="Times New Roman"/>
    </w:rPr>
  </w:style>
  <w:style w:type="paragraph" w:styleId="a5">
    <w:name w:val="header"/>
    <w:basedOn w:val="a"/>
    <w:link w:val="a6"/>
    <w:uiPriority w:val="99"/>
    <w:unhideWhenUsed/>
    <w:rsid w:val="00D95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5A72"/>
    <w:rPr>
      <w:rFonts w:ascii="Calibri" w:eastAsia="Calibri" w:hAnsi="Calibri" w:cs="Times New Roman"/>
    </w:rPr>
  </w:style>
  <w:style w:type="character" w:customStyle="1" w:styleId="extended-textshort">
    <w:name w:val="extended-text__short"/>
    <w:basedOn w:val="a0"/>
    <w:rsid w:val="00D95A72"/>
  </w:style>
  <w:style w:type="paragraph" w:customStyle="1" w:styleId="Default">
    <w:name w:val="Default"/>
    <w:rsid w:val="00D95A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uiPriority w:val="99"/>
    <w:unhideWhenUsed/>
    <w:rsid w:val="00D95A72"/>
    <w:rPr>
      <w:color w:val="0563C1"/>
      <w:u w:val="single"/>
    </w:rPr>
  </w:style>
  <w:style w:type="paragraph" w:styleId="HTML">
    <w:name w:val="HTML Preformatted"/>
    <w:basedOn w:val="a"/>
    <w:link w:val="HTML0"/>
    <w:rsid w:val="00D95A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95A7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D95A72"/>
  </w:style>
  <w:style w:type="paragraph" w:customStyle="1" w:styleId="Style10">
    <w:name w:val="Style10"/>
    <w:basedOn w:val="a"/>
    <w:uiPriority w:val="99"/>
    <w:rsid w:val="00725C14"/>
    <w:pPr>
      <w:widowControl w:val="0"/>
      <w:autoSpaceDE w:val="0"/>
      <w:autoSpaceDN w:val="0"/>
      <w:adjustRightInd w:val="0"/>
      <w:spacing w:after="0" w:line="315" w:lineRule="exact"/>
      <w:ind w:firstLine="67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725C14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57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5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66EA8-6A06-4618-8B90-36327B8D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2025-02-28T07:23:00Z</cp:lastPrinted>
  <dcterms:created xsi:type="dcterms:W3CDTF">2025-02-27T13:31:00Z</dcterms:created>
  <dcterms:modified xsi:type="dcterms:W3CDTF">2025-02-28T07:24:00Z</dcterms:modified>
</cp:coreProperties>
</file>